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bookmark6"/>
      <w:r w:rsidRPr="009335A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3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«Калмыцкая национальная гимназия имени Кичикова Анатолия </w:t>
      </w:r>
      <w:proofErr w:type="spellStart"/>
      <w:r w:rsidRPr="009335A0">
        <w:rPr>
          <w:rFonts w:ascii="Times New Roman" w:eastAsia="Calibri" w:hAnsi="Times New Roman" w:cs="Times New Roman"/>
          <w:sz w:val="24"/>
          <w:szCs w:val="24"/>
          <w:lang w:eastAsia="ru-RU"/>
        </w:rPr>
        <w:t>Шалхаковича</w:t>
      </w:r>
      <w:proofErr w:type="spellEnd"/>
      <w:r w:rsidRPr="009335A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477"/>
        <w:gridCol w:w="3335"/>
      </w:tblGrid>
      <w:tr w:rsidR="009335A0" w:rsidRPr="009335A0" w:rsidTr="009335A0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А.П.Харайкиева</w:t>
            </w:r>
            <w:proofErr w:type="spellEnd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335A0" w:rsidRPr="009335A0" w:rsidRDefault="009335A0" w:rsidP="009335A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«_03_» августа 2021 г.</w:t>
            </w:r>
          </w:p>
          <w:p w:rsidR="009335A0" w:rsidRPr="009335A0" w:rsidRDefault="009335A0" w:rsidP="009335A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НМР__________/</w:t>
            </w:r>
            <w:proofErr w:type="spellStart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Л.И.Бадмаева</w:t>
            </w:r>
            <w:proofErr w:type="spellEnd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335A0" w:rsidRPr="009335A0" w:rsidRDefault="009335A0" w:rsidP="009335A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56D5" w:rsidRDefault="00E556D5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МБОУ «КНГ им. Кичикова А.Ш.»</w:t>
            </w:r>
          </w:p>
          <w:p w:rsidR="009335A0" w:rsidRPr="009335A0" w:rsidRDefault="009335A0" w:rsidP="00E556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Е.Н.Ченкураева</w:t>
            </w:r>
            <w:proofErr w:type="spellEnd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335A0" w:rsidRPr="009335A0" w:rsidRDefault="009335A0" w:rsidP="009335A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35A0" w:rsidRPr="009335A0" w:rsidRDefault="009335A0" w:rsidP="009335A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№360</w:t>
            </w:r>
          </w:p>
          <w:p w:rsidR="009335A0" w:rsidRPr="009335A0" w:rsidRDefault="009335A0" w:rsidP="009335A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33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«09» августа 2021 г.</w:t>
            </w:r>
          </w:p>
        </w:tc>
      </w:tr>
    </w:tbl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A0" w:rsidRPr="009335A0" w:rsidRDefault="009335A0" w:rsidP="009335A0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9335A0">
        <w:rPr>
          <w:rFonts w:ascii="Times New Roman" w:eastAsia="Calibri" w:hAnsi="Times New Roman" w:cs="Times New Roman"/>
          <w:sz w:val="72"/>
          <w:szCs w:val="72"/>
          <w:lang w:eastAsia="ru-RU"/>
        </w:rPr>
        <w:t>РАБОЧАЯ ПРОГРАММА</w:t>
      </w:r>
    </w:p>
    <w:p w:rsidR="009335A0" w:rsidRPr="009335A0" w:rsidRDefault="009335A0" w:rsidP="009335A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A0" w:rsidRPr="009335A0" w:rsidRDefault="009335A0" w:rsidP="009335A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A0" w:rsidRPr="009335A0" w:rsidRDefault="009335A0" w:rsidP="009335A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                                            </w:t>
      </w:r>
      <w:r w:rsidR="00E5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Алгебра</w:t>
      </w:r>
    </w:p>
    <w:p w:rsidR="009335A0" w:rsidRPr="009335A0" w:rsidRDefault="009335A0" w:rsidP="009335A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7</w:t>
      </w:r>
    </w:p>
    <w:p w:rsidR="009335A0" w:rsidRPr="009335A0" w:rsidRDefault="009335A0" w:rsidP="009335A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(</w:t>
      </w:r>
      <w:proofErr w:type="gramStart"/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Санджиева Ирина Валентиновна</w:t>
      </w:r>
    </w:p>
    <w:p w:rsidR="009335A0" w:rsidRPr="009335A0" w:rsidRDefault="009335A0" w:rsidP="009335A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Квалификационн</w:t>
      </w:r>
      <w:r w:rsidR="00E5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категория                   </w:t>
      </w:r>
      <w:r w:rsidR="00E556D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>КК</w:t>
      </w:r>
    </w:p>
    <w:p w:rsidR="009335A0" w:rsidRPr="009335A0" w:rsidRDefault="009335A0" w:rsidP="009335A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5A0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год                                                2021- 2022</w:t>
      </w:r>
    </w:p>
    <w:p w:rsidR="009335A0" w:rsidRPr="009335A0" w:rsidRDefault="009335A0" w:rsidP="009335A0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A0" w:rsidRPr="009335A0" w:rsidRDefault="009335A0" w:rsidP="009335A0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35A0" w:rsidRPr="009335A0" w:rsidRDefault="009335A0" w:rsidP="009335A0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35A0" w:rsidRPr="009335A0" w:rsidRDefault="009335A0" w:rsidP="009335A0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35A0" w:rsidRPr="009335A0" w:rsidRDefault="009335A0" w:rsidP="009335A0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35A0" w:rsidRPr="009335A0" w:rsidRDefault="009335A0" w:rsidP="009335A0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35A0" w:rsidRPr="009335A0" w:rsidRDefault="009335A0" w:rsidP="009335A0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35A0" w:rsidRPr="009335A0" w:rsidRDefault="009335A0" w:rsidP="009335A0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335A0" w:rsidRDefault="009335A0" w:rsidP="009335A0">
      <w:pPr>
        <w:keepNext/>
        <w:keepLines/>
        <w:spacing w:after="200" w:line="276" w:lineRule="auto"/>
        <w:ind w:left="720" w:right="20"/>
        <w:rPr>
          <w:rFonts w:ascii="Times New Roman" w:eastAsia="Franklin Gothic Book" w:hAnsi="Times New Roman" w:cs="Franklin Gothic Book"/>
          <w:b/>
          <w:sz w:val="28"/>
          <w:szCs w:val="28"/>
          <w:u w:val="single"/>
          <w:lang w:eastAsia="ru-RU"/>
        </w:rPr>
      </w:pPr>
    </w:p>
    <w:p w:rsidR="009335A0" w:rsidRDefault="009335A0" w:rsidP="009335A0">
      <w:pPr>
        <w:keepNext/>
        <w:keepLines/>
        <w:spacing w:after="200" w:line="276" w:lineRule="auto"/>
        <w:ind w:right="20"/>
        <w:rPr>
          <w:rFonts w:ascii="Times New Roman" w:eastAsia="Franklin Gothic Book" w:hAnsi="Times New Roman" w:cs="Franklin Gothic Book"/>
          <w:b/>
          <w:sz w:val="28"/>
          <w:szCs w:val="28"/>
          <w:u w:val="single"/>
          <w:lang w:eastAsia="ru-RU"/>
        </w:rPr>
      </w:pPr>
    </w:p>
    <w:p w:rsidR="009335A0" w:rsidRDefault="009335A0" w:rsidP="009335A0">
      <w:pPr>
        <w:keepNext/>
        <w:keepLines/>
        <w:spacing w:after="200" w:line="276" w:lineRule="auto"/>
        <w:ind w:right="20"/>
        <w:rPr>
          <w:rFonts w:ascii="Times New Roman" w:eastAsia="Franklin Gothic Book" w:hAnsi="Times New Roman" w:cs="Franklin Gothic Book"/>
          <w:b/>
          <w:sz w:val="28"/>
          <w:szCs w:val="28"/>
          <w:u w:val="single"/>
          <w:lang w:eastAsia="ru-RU"/>
        </w:rPr>
      </w:pPr>
    </w:p>
    <w:p w:rsidR="002C3A7D" w:rsidRPr="002C3A7D" w:rsidRDefault="002C3A7D" w:rsidP="009335A0">
      <w:pPr>
        <w:keepNext/>
        <w:keepLines/>
        <w:spacing w:after="200" w:line="276" w:lineRule="auto"/>
        <w:ind w:left="720" w:right="20"/>
        <w:jc w:val="center"/>
        <w:rPr>
          <w:rFonts w:ascii="Times New Roman" w:eastAsia="Franklin Gothic Book" w:hAnsi="Times New Roman" w:cs="Times New Roman"/>
          <w:b/>
          <w:sz w:val="28"/>
          <w:szCs w:val="28"/>
          <w:u w:val="single"/>
          <w:lang w:eastAsia="ru-RU"/>
        </w:rPr>
      </w:pPr>
      <w:r w:rsidRPr="002C3A7D">
        <w:rPr>
          <w:rFonts w:ascii="Times New Roman" w:eastAsia="Franklin Gothic Book" w:hAnsi="Times New Roman" w:cs="Franklin Gothic Book"/>
          <w:b/>
          <w:sz w:val="28"/>
          <w:szCs w:val="28"/>
          <w:u w:val="single"/>
          <w:lang w:eastAsia="ru-RU"/>
        </w:rPr>
        <w:t>Пояснительная записка</w:t>
      </w:r>
      <w:bookmarkEnd w:id="0"/>
    </w:p>
    <w:p w:rsidR="002C3A7D" w:rsidRPr="002C3A7D" w:rsidRDefault="002C3A7D" w:rsidP="002C3A7D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ориентирована на учебно-методический комплект «Алгебра. 7 класс» авторов А.Г. Мерзляка, В.Б. Полонского, М.С. Якира. Программа рассчитана на 3 часа в неделю, всего 102 часа.</w:t>
      </w:r>
    </w:p>
    <w:p w:rsidR="002C3A7D" w:rsidRPr="002C3A7D" w:rsidRDefault="002C3A7D" w:rsidP="002C3A7D">
      <w:pPr>
        <w:spacing w:after="0" w:line="240" w:lineRule="auto"/>
        <w:ind w:right="40" w:firstLine="300"/>
        <w:jc w:val="both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2C3A7D" w:rsidRPr="002C3A7D" w:rsidRDefault="002C3A7D" w:rsidP="002C3A7D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</w:p>
    <w:p w:rsidR="002C3A7D" w:rsidRPr="002C3A7D" w:rsidRDefault="002C3A7D" w:rsidP="002C3A7D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</w:t>
      </w: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2C3A7D" w:rsidRPr="002C3A7D" w:rsidRDefault="002C3A7D" w:rsidP="002C3A7D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2C3A7D" w:rsidRPr="002C3A7D" w:rsidRDefault="002C3A7D" w:rsidP="002C3A7D">
      <w:pPr>
        <w:spacing w:after="480" w:line="240" w:lineRule="auto"/>
        <w:ind w:left="2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алгебры в 7 классе отводится 3 учебных часа в неделю, всего 102 часа.</w:t>
      </w:r>
    </w:p>
    <w:p w:rsidR="002C3A7D" w:rsidRPr="002C3A7D" w:rsidRDefault="002C3A7D" w:rsidP="002C3A7D">
      <w:pPr>
        <w:shd w:val="clear" w:color="auto" w:fill="FFFFFF"/>
        <w:spacing w:after="0" w:line="240" w:lineRule="auto"/>
        <w:ind w:right="6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курса алгебры в учебном плане</w:t>
      </w:r>
    </w:p>
    <w:p w:rsidR="002C3A7D" w:rsidRPr="002C3A7D" w:rsidRDefault="002C3A7D" w:rsidP="002C3A7D">
      <w:pPr>
        <w:shd w:val="clear" w:color="auto" w:fill="FFFFFF"/>
        <w:spacing w:after="0" w:line="240" w:lineRule="auto"/>
        <w:ind w:left="240" w:right="20" w:firstLine="2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2" w:name="h.1t3h5sf"/>
      <w:bookmarkEnd w:id="2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(образовательный) план на изучение алгебры в 7 классе основной школы отводит 3 учебных часа в неделю в течение года обучения 34 недели, всего 102 часа.</w:t>
      </w:r>
    </w:p>
    <w:p w:rsidR="002C3A7D" w:rsidRPr="002C3A7D" w:rsidRDefault="002C3A7D" w:rsidP="002C3A7D">
      <w:pPr>
        <w:shd w:val="clear" w:color="auto" w:fill="FFFFFF"/>
        <w:spacing w:after="0" w:line="240" w:lineRule="auto"/>
        <w:ind w:left="240" w:right="20" w:firstLine="28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C3A7D" w:rsidRPr="002C3A7D" w:rsidRDefault="002C3A7D" w:rsidP="002C3A7D">
      <w:pPr>
        <w:keepNext/>
        <w:keepLines/>
        <w:spacing w:after="0" w:line="276" w:lineRule="auto"/>
        <w:ind w:left="540"/>
        <w:jc w:val="center"/>
        <w:outlineLvl w:val="0"/>
        <w:rPr>
          <w:rFonts w:ascii="Times New Roman" w:eastAsia="Franklin Gothic Book" w:hAnsi="Times New Roman" w:cs="Franklin Gothic Book"/>
          <w:b/>
          <w:sz w:val="24"/>
          <w:szCs w:val="24"/>
          <w:u w:val="single"/>
          <w:lang w:eastAsia="ru-RU"/>
        </w:rPr>
      </w:pPr>
      <w:r w:rsidRPr="002C3A7D">
        <w:rPr>
          <w:rFonts w:ascii="Times New Roman" w:eastAsia="Franklin Gothic Book" w:hAnsi="Times New Roman" w:cs="Franklin Gothic Book"/>
          <w:b/>
          <w:sz w:val="24"/>
          <w:szCs w:val="24"/>
          <w:u w:val="single"/>
          <w:lang w:eastAsia="ru-RU"/>
        </w:rPr>
        <w:t>Используемые ЭОР и УМК.</w:t>
      </w:r>
    </w:p>
    <w:p w:rsidR="002C3A7D" w:rsidRPr="002C3A7D" w:rsidRDefault="002C3A7D" w:rsidP="002C3A7D">
      <w:pPr>
        <w:spacing w:after="0" w:line="240" w:lineRule="auto"/>
        <w:ind w:left="26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процесса обучения алгебре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2C3A7D" w:rsidRPr="002C3A7D" w:rsidRDefault="002C3A7D" w:rsidP="002C3A7D">
      <w:pPr>
        <w:keepNext/>
        <w:keepLines/>
        <w:spacing w:after="0" w:line="276" w:lineRule="auto"/>
        <w:jc w:val="both"/>
        <w:outlineLvl w:val="2"/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</w:pPr>
      <w:bookmarkStart w:id="3" w:name="bookmark2"/>
      <w:r w:rsidRPr="002C3A7D"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  <w:t>Библиотечный фонд</w:t>
      </w:r>
      <w:bookmarkEnd w:id="3"/>
    </w:p>
    <w:p w:rsidR="002C3A7D" w:rsidRPr="002C3A7D" w:rsidRDefault="002C3A7D" w:rsidP="002C3A7D">
      <w:pPr>
        <w:keepNext/>
        <w:keepLines/>
        <w:spacing w:after="0" w:line="276" w:lineRule="auto"/>
        <w:ind w:left="1460"/>
        <w:jc w:val="center"/>
        <w:outlineLvl w:val="3"/>
        <w:rPr>
          <w:rFonts w:ascii="Times New Roman" w:eastAsia="Century Schoolbook" w:hAnsi="Times New Roman" w:cs="Century Schoolbook"/>
          <w:b/>
          <w:i/>
          <w:sz w:val="24"/>
          <w:szCs w:val="24"/>
          <w:lang w:eastAsia="ru-RU"/>
        </w:rPr>
      </w:pPr>
      <w:bookmarkStart w:id="4" w:name="bookmark4"/>
      <w:r w:rsidRPr="002C3A7D">
        <w:rPr>
          <w:rFonts w:ascii="Times New Roman" w:eastAsia="Century Schoolbook" w:hAnsi="Times New Roman" w:cs="Century Schoolbook"/>
          <w:b/>
          <w:i/>
          <w:sz w:val="24"/>
          <w:szCs w:val="24"/>
          <w:lang w:eastAsia="ru-RU"/>
        </w:rPr>
        <w:t>Учебно-методический комплект</w:t>
      </w:r>
      <w:bookmarkEnd w:id="4"/>
      <w:r w:rsidRPr="002C3A7D">
        <w:rPr>
          <w:rFonts w:ascii="Times New Roman" w:eastAsia="Century Schoolbook" w:hAnsi="Times New Roman" w:cs="Century Schoolbook"/>
          <w:b/>
          <w:i/>
          <w:sz w:val="24"/>
          <w:szCs w:val="24"/>
          <w:lang w:eastAsia="ru-RU"/>
        </w:rPr>
        <w:t>:</w:t>
      </w:r>
    </w:p>
    <w:p w:rsidR="002C3A7D" w:rsidRPr="002C3A7D" w:rsidRDefault="002C3A7D" w:rsidP="002C3A7D">
      <w:pPr>
        <w:numPr>
          <w:ilvl w:val="1"/>
          <w:numId w:val="4"/>
        </w:numPr>
        <w:tabs>
          <w:tab w:val="left" w:pos="527"/>
        </w:tabs>
        <w:spacing w:after="0" w:line="276" w:lineRule="auto"/>
        <w:ind w:left="540" w:right="2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7 класс: учебник для учащихся общеобразова</w:t>
      </w: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тельных учреждений / А.Г. Мерзляк, В.Б. Полонский, М.С. Якир. — М.: </w:t>
      </w:r>
      <w:proofErr w:type="spell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</w:t>
      </w:r>
    </w:p>
    <w:p w:rsidR="002C3A7D" w:rsidRPr="002C3A7D" w:rsidRDefault="002C3A7D" w:rsidP="002C3A7D">
      <w:pPr>
        <w:numPr>
          <w:ilvl w:val="1"/>
          <w:numId w:val="4"/>
        </w:numPr>
        <w:tabs>
          <w:tab w:val="left" w:pos="534"/>
        </w:tabs>
        <w:spacing w:after="0" w:line="276" w:lineRule="auto"/>
        <w:ind w:left="540" w:right="2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7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2013.</w:t>
      </w:r>
    </w:p>
    <w:p w:rsidR="002C3A7D" w:rsidRPr="002C3A7D" w:rsidRDefault="002C3A7D" w:rsidP="002C3A7D">
      <w:pPr>
        <w:numPr>
          <w:ilvl w:val="1"/>
          <w:numId w:val="4"/>
        </w:numPr>
        <w:tabs>
          <w:tab w:val="left" w:pos="532"/>
        </w:tabs>
        <w:spacing w:after="0" w:line="276" w:lineRule="auto"/>
        <w:ind w:left="540" w:right="2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7 класс: методическое пособие / Е.В. Буцко, А.Г. Мерзляк, В.Б. Полонский, М.С. Якир. — </w:t>
      </w:r>
      <w:r w:rsidRPr="002C3A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М.:</w:t>
      </w: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</w:t>
      </w: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на-Граф</w:t>
      </w:r>
      <w:proofErr w:type="spell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2C3A7D" w:rsidRPr="002C3A7D" w:rsidRDefault="002C3A7D" w:rsidP="002C3A7D">
      <w:pPr>
        <w:keepNext/>
        <w:keepLines/>
        <w:spacing w:after="0" w:line="276" w:lineRule="auto"/>
        <w:ind w:left="40"/>
        <w:jc w:val="center"/>
        <w:outlineLvl w:val="2"/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</w:pPr>
      <w:bookmarkStart w:id="5" w:name="bookmark41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>Печатные пособия</w:t>
      </w:r>
      <w:bookmarkEnd w:id="5"/>
    </w:p>
    <w:p w:rsidR="002C3A7D" w:rsidRPr="002C3A7D" w:rsidRDefault="002C3A7D" w:rsidP="002C3A7D">
      <w:pPr>
        <w:numPr>
          <w:ilvl w:val="2"/>
          <w:numId w:val="5"/>
        </w:numPr>
        <w:tabs>
          <w:tab w:val="left" w:pos="282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алгебре для 7-9 классов.</w:t>
      </w:r>
    </w:p>
    <w:p w:rsidR="002C3A7D" w:rsidRPr="002C3A7D" w:rsidRDefault="002C3A7D" w:rsidP="002C3A7D">
      <w:pPr>
        <w:numPr>
          <w:ilvl w:val="2"/>
          <w:numId w:val="5"/>
        </w:numPr>
        <w:tabs>
          <w:tab w:val="left" w:pos="302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выдающихся деятелей в области математики.</w:t>
      </w:r>
    </w:p>
    <w:p w:rsidR="002C3A7D" w:rsidRPr="002C3A7D" w:rsidRDefault="002C3A7D" w:rsidP="002C3A7D">
      <w:pPr>
        <w:keepNext/>
        <w:keepLines/>
        <w:spacing w:after="0" w:line="276" w:lineRule="auto"/>
        <w:ind w:left="300" w:hanging="260"/>
        <w:jc w:val="center"/>
        <w:outlineLvl w:val="2"/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</w:pPr>
      <w:bookmarkStart w:id="6" w:name="bookmark42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>Информационные средства</w:t>
      </w:r>
      <w:bookmarkEnd w:id="6"/>
    </w:p>
    <w:p w:rsidR="002C3A7D" w:rsidRPr="002C3A7D" w:rsidRDefault="002C3A7D" w:rsidP="002C3A7D">
      <w:pPr>
        <w:numPr>
          <w:ilvl w:val="3"/>
          <w:numId w:val="5"/>
        </w:numPr>
        <w:tabs>
          <w:tab w:val="left" w:pos="292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</w:t>
      </w:r>
      <w:proofErr w:type="spell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электронные базы данных.</w:t>
      </w:r>
    </w:p>
    <w:p w:rsidR="002C3A7D" w:rsidRPr="002C3A7D" w:rsidRDefault="002C3A7D" w:rsidP="002C3A7D">
      <w:pPr>
        <w:numPr>
          <w:ilvl w:val="3"/>
          <w:numId w:val="5"/>
        </w:numPr>
        <w:tabs>
          <w:tab w:val="left" w:pos="302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2C3A7D" w:rsidRPr="002C3A7D" w:rsidRDefault="002C3A7D" w:rsidP="002C3A7D">
      <w:pPr>
        <w:keepNext/>
        <w:keepLines/>
        <w:tabs>
          <w:tab w:val="left" w:leader="hyphen" w:pos="4258"/>
        </w:tabs>
        <w:spacing w:after="0" w:line="276" w:lineRule="auto"/>
        <w:ind w:left="300"/>
        <w:jc w:val="center"/>
        <w:outlineLvl w:val="2"/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</w:pPr>
      <w:bookmarkStart w:id="7" w:name="bookmark43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>Экранно-звуковые пособия</w:t>
      </w:r>
      <w:bookmarkEnd w:id="7"/>
    </w:p>
    <w:p w:rsidR="002C3A7D" w:rsidRPr="002C3A7D" w:rsidRDefault="002C3A7D" w:rsidP="002C3A7D">
      <w:pPr>
        <w:spacing w:after="0" w:line="276" w:lineRule="auto"/>
        <w:ind w:left="30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об истории развития математики, математических идей и методов.</w:t>
      </w:r>
    </w:p>
    <w:p w:rsidR="002C3A7D" w:rsidRPr="002C3A7D" w:rsidRDefault="002C3A7D" w:rsidP="002C3A7D">
      <w:pPr>
        <w:keepNext/>
        <w:keepLines/>
        <w:tabs>
          <w:tab w:val="left" w:pos="3425"/>
        </w:tabs>
        <w:spacing w:after="0" w:line="276" w:lineRule="auto"/>
        <w:ind w:left="300"/>
        <w:jc w:val="center"/>
        <w:outlineLvl w:val="2"/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</w:pPr>
      <w:bookmarkStart w:id="8" w:name="bookmark44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>Технические средства</w:t>
      </w:r>
      <w:bookmarkStart w:id="9" w:name="bookmark45"/>
      <w:bookmarkEnd w:id="8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val="en-US" w:eastAsia="ru-RU"/>
        </w:rPr>
        <w:t xml:space="preserve"> </w:t>
      </w:r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>обучения</w:t>
      </w:r>
      <w:bookmarkEnd w:id="9"/>
    </w:p>
    <w:p w:rsidR="002C3A7D" w:rsidRPr="002C3A7D" w:rsidRDefault="002C3A7D" w:rsidP="002C3A7D">
      <w:pPr>
        <w:numPr>
          <w:ilvl w:val="4"/>
          <w:numId w:val="5"/>
        </w:numPr>
        <w:tabs>
          <w:tab w:val="left" w:pos="290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2C3A7D" w:rsidRPr="002C3A7D" w:rsidRDefault="002C3A7D" w:rsidP="002C3A7D">
      <w:pPr>
        <w:numPr>
          <w:ilvl w:val="4"/>
          <w:numId w:val="5"/>
        </w:numPr>
        <w:tabs>
          <w:tab w:val="left" w:pos="302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A7D" w:rsidRPr="002C3A7D" w:rsidRDefault="002C3A7D" w:rsidP="002C3A7D">
      <w:pPr>
        <w:numPr>
          <w:ilvl w:val="4"/>
          <w:numId w:val="5"/>
        </w:numPr>
        <w:tabs>
          <w:tab w:val="left" w:pos="304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навесной.</w:t>
      </w:r>
    </w:p>
    <w:p w:rsidR="002C3A7D" w:rsidRPr="002C3A7D" w:rsidRDefault="002C3A7D" w:rsidP="002C3A7D">
      <w:pPr>
        <w:numPr>
          <w:ilvl w:val="4"/>
          <w:numId w:val="5"/>
        </w:numPr>
        <w:tabs>
          <w:tab w:val="left" w:pos="306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2C3A7D" w:rsidRPr="002C3A7D" w:rsidRDefault="002C3A7D" w:rsidP="002C3A7D">
      <w:pPr>
        <w:keepNext/>
        <w:keepLines/>
        <w:spacing w:after="0" w:line="276" w:lineRule="auto"/>
        <w:ind w:left="300" w:hanging="260"/>
        <w:jc w:val="center"/>
        <w:outlineLvl w:val="2"/>
        <w:rPr>
          <w:rFonts w:ascii="Times New Roman" w:eastAsia="Franklin Gothic Book" w:hAnsi="Times New Roman" w:cs="Franklin Gothic Book"/>
          <w:sz w:val="24"/>
          <w:szCs w:val="24"/>
          <w:lang w:eastAsia="ru-RU"/>
        </w:rPr>
      </w:pPr>
      <w:bookmarkStart w:id="10" w:name="bookmark46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>Учебно-практическое</w:t>
      </w:r>
      <w:bookmarkEnd w:id="10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 xml:space="preserve"> </w:t>
      </w:r>
      <w:bookmarkStart w:id="11" w:name="bookmark47"/>
      <w:r w:rsidRPr="002C3A7D">
        <w:rPr>
          <w:rFonts w:ascii="Times New Roman" w:eastAsia="Franklin Gothic Book" w:hAnsi="Times New Roman" w:cs="Franklin Gothic Book"/>
          <w:b/>
          <w:i/>
          <w:sz w:val="24"/>
          <w:szCs w:val="24"/>
          <w:lang w:eastAsia="ru-RU"/>
        </w:rPr>
        <w:t>и учебно-лабораторное оборудование</w:t>
      </w:r>
      <w:bookmarkEnd w:id="11"/>
    </w:p>
    <w:p w:rsidR="002C3A7D" w:rsidRPr="002C3A7D" w:rsidRDefault="002C3A7D" w:rsidP="002C3A7D">
      <w:pPr>
        <w:numPr>
          <w:ilvl w:val="5"/>
          <w:numId w:val="5"/>
        </w:numPr>
        <w:tabs>
          <w:tab w:val="left" w:pos="287"/>
        </w:tabs>
        <w:spacing w:after="0" w:line="276" w:lineRule="auto"/>
        <w:ind w:left="30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магнитная.</w:t>
      </w:r>
    </w:p>
    <w:p w:rsidR="002C3A7D" w:rsidRPr="002C3A7D" w:rsidRDefault="002C3A7D" w:rsidP="002C3A7D">
      <w:pPr>
        <w:numPr>
          <w:ilvl w:val="5"/>
          <w:numId w:val="5"/>
        </w:numPr>
        <w:tabs>
          <w:tab w:val="left" w:pos="302"/>
        </w:tabs>
        <w:spacing w:after="0" w:line="276" w:lineRule="auto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2C3A7D" w:rsidRPr="002C3A7D" w:rsidRDefault="002C3A7D" w:rsidP="002C3A7D">
      <w:pPr>
        <w:numPr>
          <w:ilvl w:val="5"/>
          <w:numId w:val="5"/>
        </w:numPr>
        <w:tabs>
          <w:tab w:val="left" w:pos="306"/>
        </w:tabs>
        <w:spacing w:after="0" w:line="480" w:lineRule="auto"/>
        <w:ind w:left="300" w:right="6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моделирования (цветная бумага, картон, калька, клей, ножницы, пластилин).</w:t>
      </w:r>
    </w:p>
    <w:p w:rsidR="002C3A7D" w:rsidRPr="002C3A7D" w:rsidRDefault="002C3A7D" w:rsidP="002C3A7D">
      <w:pPr>
        <w:numPr>
          <w:ilvl w:val="0"/>
          <w:numId w:val="15"/>
        </w:numPr>
        <w:spacing w:after="0" w:line="276" w:lineRule="auto"/>
        <w:ind w:right="600"/>
        <w:jc w:val="center"/>
        <w:rPr>
          <w:rFonts w:ascii="Times New Roman" w:eastAsia="Franklin Gothic Book" w:hAnsi="Times New Roman" w:cs="Franklin Gothic Book"/>
          <w:b/>
          <w:sz w:val="24"/>
          <w:szCs w:val="24"/>
          <w:u w:val="single"/>
          <w:lang w:eastAsia="ru-RU"/>
        </w:rPr>
      </w:pPr>
      <w:bookmarkStart w:id="12" w:name="bookmark13"/>
      <w:r w:rsidRPr="002C3A7D">
        <w:rPr>
          <w:rFonts w:ascii="Times New Roman" w:eastAsia="Franklin Gothic Book" w:hAnsi="Times New Roman" w:cs="Franklin Gothic Book"/>
          <w:b/>
          <w:sz w:val="24"/>
          <w:szCs w:val="24"/>
          <w:u w:val="single"/>
          <w:lang w:eastAsia="ru-RU"/>
        </w:rPr>
        <w:t xml:space="preserve"> Планируемые результаты обучения алгебре в 7 класс</w:t>
      </w:r>
      <w:bookmarkEnd w:id="12"/>
      <w:r w:rsidRPr="002C3A7D">
        <w:rPr>
          <w:rFonts w:ascii="Times New Roman" w:eastAsia="Franklin Gothic Book" w:hAnsi="Times New Roman" w:cs="Franklin Gothic Book"/>
          <w:b/>
          <w:sz w:val="24"/>
          <w:szCs w:val="24"/>
          <w:u w:val="single"/>
          <w:lang w:eastAsia="ru-RU"/>
        </w:rPr>
        <w:t>е</w:t>
      </w:r>
    </w:p>
    <w:p w:rsidR="002C3A7D" w:rsidRPr="002C3A7D" w:rsidRDefault="002C3A7D" w:rsidP="002C3A7D">
      <w:pPr>
        <w:keepNext/>
        <w:keepLines/>
        <w:spacing w:after="0" w:line="276" w:lineRule="auto"/>
        <w:ind w:left="520" w:hanging="280"/>
        <w:jc w:val="both"/>
        <w:outlineLvl w:val="2"/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</w:pPr>
      <w:bookmarkStart w:id="13" w:name="bookmark14"/>
      <w:r w:rsidRPr="002C3A7D">
        <w:rPr>
          <w:rFonts w:ascii="Times New Roman" w:eastAsia="Franklin Gothic Book" w:hAnsi="Times New Roman" w:cs="Franklin Gothic Book"/>
          <w:sz w:val="24"/>
          <w:szCs w:val="24"/>
          <w:lang w:eastAsia="ru-RU"/>
        </w:rPr>
        <w:t xml:space="preserve"> </w:t>
      </w:r>
      <w:r w:rsidRPr="002C3A7D"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  <w:t xml:space="preserve">Алгебраические выражения </w:t>
      </w:r>
      <w:bookmarkEnd w:id="13"/>
    </w:p>
    <w:p w:rsidR="002C3A7D" w:rsidRPr="002C3A7D" w:rsidRDefault="002C3A7D" w:rsidP="002C3A7D">
      <w:pPr>
        <w:spacing w:after="0" w:line="240" w:lineRule="auto"/>
        <w:ind w:left="2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15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  <w:bookmarkEnd w:id="14"/>
    </w:p>
    <w:p w:rsidR="002C3A7D" w:rsidRPr="002C3A7D" w:rsidRDefault="002C3A7D" w:rsidP="002C3A7D">
      <w:pPr>
        <w:numPr>
          <w:ilvl w:val="0"/>
          <w:numId w:val="3"/>
        </w:numPr>
        <w:tabs>
          <w:tab w:val="left" w:pos="473"/>
        </w:tabs>
        <w:spacing w:after="0" w:line="240" w:lineRule="auto"/>
        <w:ind w:left="52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«тождество», «тождественное преобразование», решать задачи, содержащие буквенные данные, работать с формулами;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473"/>
        </w:tabs>
        <w:spacing w:after="0" w:line="240" w:lineRule="auto"/>
        <w:ind w:left="52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выражений, содержащих степени с натуральными показателями;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473"/>
        </w:tabs>
        <w:spacing w:after="0" w:line="240" w:lineRule="auto"/>
        <w:ind w:left="520" w:right="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тождественные преобразования рациональных выражений на основе правил действий над многочленами;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473"/>
        </w:tabs>
        <w:spacing w:after="0" w:line="240" w:lineRule="auto"/>
        <w:ind w:left="5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разложение многочленов на множители.</w:t>
      </w:r>
    </w:p>
    <w:p w:rsidR="002C3A7D" w:rsidRPr="002C3A7D" w:rsidRDefault="002C3A7D" w:rsidP="002C3A7D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16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возможность:</w:t>
      </w:r>
      <w:bookmarkEnd w:id="15"/>
    </w:p>
    <w:p w:rsidR="002C3A7D" w:rsidRPr="002C3A7D" w:rsidRDefault="002C3A7D" w:rsidP="002C3A7D">
      <w:pPr>
        <w:numPr>
          <w:ilvl w:val="0"/>
          <w:numId w:val="3"/>
        </w:numPr>
        <w:tabs>
          <w:tab w:val="left" w:pos="760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многошаговые преобразования рациональных выражений, применяя широкий набор способов и приёмов;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758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тождественные преобразования для решения задач из различных разделов курса.</w:t>
      </w:r>
    </w:p>
    <w:p w:rsidR="002C3A7D" w:rsidRPr="002C3A7D" w:rsidRDefault="002C3A7D" w:rsidP="002C3A7D">
      <w:pPr>
        <w:keepNext/>
        <w:keepLines/>
        <w:tabs>
          <w:tab w:val="left" w:pos="3770"/>
          <w:tab w:val="left" w:leader="hyphen" w:pos="4529"/>
        </w:tabs>
        <w:spacing w:after="0" w:line="240" w:lineRule="auto"/>
        <w:outlineLvl w:val="2"/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</w:pPr>
      <w:bookmarkStart w:id="16" w:name="bookmark17"/>
      <w:r w:rsidRPr="002C3A7D"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  <w:t xml:space="preserve"> Уравнения</w:t>
      </w:r>
      <w:bookmarkEnd w:id="16"/>
    </w:p>
    <w:p w:rsidR="002C3A7D" w:rsidRPr="002C3A7D" w:rsidRDefault="002C3A7D" w:rsidP="002C3A7D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bookmark18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  <w:bookmarkEnd w:id="17"/>
    </w:p>
    <w:p w:rsidR="002C3A7D" w:rsidRPr="002C3A7D" w:rsidRDefault="002C3A7D" w:rsidP="002C3A7D">
      <w:pPr>
        <w:numPr>
          <w:ilvl w:val="0"/>
          <w:numId w:val="3"/>
        </w:numPr>
        <w:tabs>
          <w:tab w:val="left" w:pos="758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линейные уравнения с одной переменной, системы двух уравнений с двумя переменными;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760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755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графические представления для исследования уравнений, исследования и решения систем уравнений с двумя переменными.</w:t>
      </w:r>
    </w:p>
    <w:p w:rsidR="002C3A7D" w:rsidRPr="002C3A7D" w:rsidRDefault="002C3A7D" w:rsidP="002C3A7D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bookmark19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возможность:</w:t>
      </w:r>
      <w:bookmarkEnd w:id="18"/>
    </w:p>
    <w:p w:rsidR="002C3A7D" w:rsidRPr="002C3A7D" w:rsidRDefault="002C3A7D" w:rsidP="002C3A7D">
      <w:pPr>
        <w:numPr>
          <w:ilvl w:val="0"/>
          <w:numId w:val="3"/>
        </w:numPr>
        <w:tabs>
          <w:tab w:val="left" w:pos="758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758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графические представления для исследования уравнений, систем уравнений, содержащих буквенные коэффициенты.</w:t>
      </w:r>
    </w:p>
    <w:p w:rsidR="002C3A7D" w:rsidRPr="002C3A7D" w:rsidRDefault="002C3A7D" w:rsidP="002C3A7D">
      <w:pPr>
        <w:keepNext/>
        <w:keepLines/>
        <w:tabs>
          <w:tab w:val="left" w:pos="3703"/>
          <w:tab w:val="left" w:leader="hyphen" w:pos="4459"/>
        </w:tabs>
        <w:spacing w:after="0" w:line="240" w:lineRule="auto"/>
        <w:outlineLvl w:val="2"/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</w:pPr>
      <w:bookmarkStart w:id="19" w:name="bookmark23"/>
      <w:r w:rsidRPr="002C3A7D"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  <w:t>Функции</w:t>
      </w:r>
      <w:bookmarkEnd w:id="19"/>
    </w:p>
    <w:p w:rsidR="002C3A7D" w:rsidRPr="002C3A7D" w:rsidRDefault="002C3A7D" w:rsidP="002C3A7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2C3A7D" w:rsidRPr="002C3A7D" w:rsidRDefault="002C3A7D" w:rsidP="002C3A7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использовать функциональные понятия, язык (термины, символические обозначения);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right="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 линейной функций, исследовать свойства числовых функций на основе изучения поведения их графиков;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right="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2C3A7D" w:rsidRPr="002C3A7D" w:rsidRDefault="002C3A7D" w:rsidP="002C3A7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bookmark24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возможность:</w:t>
      </w:r>
      <w:bookmarkEnd w:id="20"/>
    </w:p>
    <w:p w:rsidR="002C3A7D" w:rsidRPr="002C3A7D" w:rsidRDefault="002C3A7D" w:rsidP="002C3A7D">
      <w:pPr>
        <w:numPr>
          <w:ilvl w:val="0"/>
          <w:numId w:val="3"/>
        </w:numPr>
        <w:tabs>
          <w:tab w:val="left" w:pos="235"/>
        </w:tabs>
        <w:spacing w:after="0" w:line="240" w:lineRule="auto"/>
        <w:ind w:left="240" w:right="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</w:r>
    </w:p>
    <w:p w:rsidR="002C3A7D" w:rsidRPr="002C3A7D" w:rsidRDefault="002C3A7D" w:rsidP="002C3A7D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right="6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функциональные представления и свойства функций для решения математических задач из раз личных разделов курса.</w:t>
      </w:r>
    </w:p>
    <w:p w:rsidR="002C3A7D" w:rsidRPr="002C3A7D" w:rsidRDefault="002C3A7D" w:rsidP="002C3A7D">
      <w:pPr>
        <w:tabs>
          <w:tab w:val="left" w:pos="240"/>
        </w:tabs>
        <w:spacing w:after="0" w:line="240" w:lineRule="auto"/>
        <w:ind w:left="2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7D" w:rsidRPr="002C3A7D" w:rsidRDefault="002C3A7D" w:rsidP="002C3A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Личностные,  </w:t>
      </w:r>
      <w:proofErr w:type="spellStart"/>
      <w:r w:rsidRPr="002C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proofErr w:type="gramEnd"/>
      <w:r w:rsidRPr="002C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содержания курса алгебры:</w:t>
      </w:r>
    </w:p>
    <w:p w:rsidR="002C3A7D" w:rsidRPr="002C3A7D" w:rsidRDefault="002C3A7D" w:rsidP="002C3A7D">
      <w:pPr>
        <w:shd w:val="clear" w:color="auto" w:fill="FFFFFF"/>
        <w:spacing w:after="0" w:line="240" w:lineRule="auto"/>
        <w:ind w:left="20" w:right="20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алгебры по данной программе способствует формированию у учащихся</w:t>
      </w:r>
      <w:r w:rsidRPr="002C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личностных, </w:t>
      </w:r>
      <w:proofErr w:type="spellStart"/>
      <w:r w:rsidRPr="002C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2C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предметных результатов</w:t>
      </w:r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2C3A7D" w:rsidRPr="002C3A7D" w:rsidRDefault="002C3A7D" w:rsidP="002C3A7D">
      <w:pPr>
        <w:shd w:val="clear" w:color="auto" w:fill="FFFFFF"/>
        <w:spacing w:after="0" w:line="240" w:lineRule="auto"/>
        <w:ind w:left="20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2C3A7D" w:rsidRPr="002C3A7D" w:rsidRDefault="002C3A7D" w:rsidP="002C3A7D">
      <w:pPr>
        <w:numPr>
          <w:ilvl w:val="0"/>
          <w:numId w:val="23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C3A7D" w:rsidRPr="002C3A7D" w:rsidRDefault="002C3A7D" w:rsidP="002C3A7D">
      <w:pPr>
        <w:numPr>
          <w:ilvl w:val="0"/>
          <w:numId w:val="23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2C3A7D" w:rsidRPr="002C3A7D" w:rsidRDefault="002C3A7D" w:rsidP="002C3A7D">
      <w:pPr>
        <w:numPr>
          <w:ilvl w:val="0"/>
          <w:numId w:val="23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2C3A7D" w:rsidRPr="002C3A7D" w:rsidRDefault="002C3A7D" w:rsidP="002C3A7D">
      <w:pPr>
        <w:numPr>
          <w:ilvl w:val="0"/>
          <w:numId w:val="23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процесс и результат учебной и математической деятельности;</w:t>
      </w:r>
    </w:p>
    <w:p w:rsidR="002C3A7D" w:rsidRPr="002C3A7D" w:rsidRDefault="002C3A7D" w:rsidP="002C3A7D">
      <w:pPr>
        <w:numPr>
          <w:ilvl w:val="0"/>
          <w:numId w:val="23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инициатива, находчивость, активность при решении математических задач.</w:t>
      </w:r>
    </w:p>
    <w:p w:rsidR="002C3A7D" w:rsidRPr="002C3A7D" w:rsidRDefault="002C3A7D" w:rsidP="002C3A7D">
      <w:pPr>
        <w:shd w:val="clear" w:color="auto" w:fill="FFFFFF"/>
        <w:spacing w:after="0" w:line="240" w:lineRule="auto"/>
        <w:ind w:left="28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2C3A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2C3A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результаты:</w:t>
      </w:r>
    </w:p>
    <w:p w:rsidR="002C3A7D" w:rsidRPr="002C3A7D" w:rsidRDefault="002C3A7D" w:rsidP="002C3A7D">
      <w:pPr>
        <w:numPr>
          <w:ilvl w:val="0"/>
          <w:numId w:val="24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C3A7D" w:rsidRPr="002C3A7D" w:rsidRDefault="002C3A7D" w:rsidP="002C3A7D">
      <w:pPr>
        <w:numPr>
          <w:ilvl w:val="0"/>
          <w:numId w:val="24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3A7D" w:rsidRPr="002C3A7D" w:rsidRDefault="002C3A7D" w:rsidP="002C3A7D">
      <w:pPr>
        <w:numPr>
          <w:ilvl w:val="0"/>
          <w:numId w:val="24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C3A7D" w:rsidRPr="002C3A7D" w:rsidRDefault="002C3A7D" w:rsidP="002C3A7D">
      <w:pPr>
        <w:numPr>
          <w:ilvl w:val="0"/>
          <w:numId w:val="24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C3A7D" w:rsidRPr="002C3A7D" w:rsidRDefault="002C3A7D" w:rsidP="002C3A7D">
      <w:pPr>
        <w:numPr>
          <w:ilvl w:val="0"/>
          <w:numId w:val="24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ин- формационно-коммуникационных технологий;</w:t>
      </w:r>
    </w:p>
    <w:p w:rsidR="002C3A7D" w:rsidRPr="002C3A7D" w:rsidRDefault="002C3A7D" w:rsidP="002C3A7D">
      <w:pPr>
        <w:numPr>
          <w:ilvl w:val="0"/>
          <w:numId w:val="24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C3A7D" w:rsidRPr="002C3A7D" w:rsidRDefault="002C3A7D" w:rsidP="002C3A7D">
      <w:pPr>
        <w:numPr>
          <w:ilvl w:val="0"/>
          <w:numId w:val="27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2C3A7D" w:rsidRPr="002C3A7D" w:rsidRDefault="002C3A7D" w:rsidP="002C3A7D">
      <w:pPr>
        <w:numPr>
          <w:ilvl w:val="0"/>
          <w:numId w:val="27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2C3A7D" w:rsidRPr="002C3A7D" w:rsidRDefault="002C3A7D" w:rsidP="002C3A7D">
      <w:pPr>
        <w:numPr>
          <w:ilvl w:val="0"/>
          <w:numId w:val="27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2C3A7D" w:rsidRPr="002C3A7D" w:rsidRDefault="002C3A7D" w:rsidP="002C3A7D">
      <w:pPr>
        <w:numPr>
          <w:ilvl w:val="0"/>
          <w:numId w:val="27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выдвигать гипотезы при решении задачи, понимать необходимость их проверки;</w:t>
      </w:r>
    </w:p>
    <w:p w:rsidR="002C3A7D" w:rsidRPr="002C3A7D" w:rsidRDefault="002C3A7D" w:rsidP="002C3A7D">
      <w:pPr>
        <w:numPr>
          <w:ilvl w:val="0"/>
          <w:numId w:val="27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h.tyjcwt"/>
      <w:bookmarkEnd w:id="21"/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сущности алгоритмических предписаний и умение действовать в соответствии с предложенным алгоритмом.</w:t>
      </w:r>
    </w:p>
    <w:p w:rsidR="002C3A7D" w:rsidRPr="002C3A7D" w:rsidRDefault="002C3A7D" w:rsidP="002C3A7D">
      <w:pPr>
        <w:shd w:val="clear" w:color="auto" w:fill="FFFFFF"/>
        <w:spacing w:after="0" w:line="240" w:lineRule="auto"/>
        <w:ind w:left="680" w:hanging="2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C3A7D" w:rsidRPr="002C3A7D" w:rsidRDefault="002C3A7D" w:rsidP="002C3A7D">
      <w:pPr>
        <w:shd w:val="clear" w:color="auto" w:fill="FFFFFF"/>
        <w:spacing w:after="0" w:line="240" w:lineRule="auto"/>
        <w:ind w:left="680" w:hanging="2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C3A7D" w:rsidRPr="002C3A7D" w:rsidRDefault="002C3A7D" w:rsidP="002C3A7D">
      <w:pPr>
        <w:shd w:val="clear" w:color="auto" w:fill="FFFFFF"/>
        <w:spacing w:after="0" w:line="240" w:lineRule="auto"/>
        <w:ind w:left="680" w:hanging="2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C3A7D" w:rsidRPr="002C3A7D" w:rsidRDefault="002C3A7D" w:rsidP="002C3A7D">
      <w:pPr>
        <w:shd w:val="clear" w:color="auto" w:fill="FFFFFF"/>
        <w:spacing w:after="0" w:line="240" w:lineRule="auto"/>
        <w:ind w:left="680" w:hanging="28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результаты:</w:t>
      </w:r>
    </w:p>
    <w:p w:rsidR="002C3A7D" w:rsidRPr="002C3A7D" w:rsidRDefault="002C3A7D" w:rsidP="002C3A7D">
      <w:pPr>
        <w:numPr>
          <w:ilvl w:val="0"/>
          <w:numId w:val="25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математики для повседневной жизни человека;</w:t>
      </w:r>
    </w:p>
    <w:p w:rsidR="002C3A7D" w:rsidRPr="002C3A7D" w:rsidRDefault="002C3A7D" w:rsidP="002C3A7D">
      <w:pPr>
        <w:numPr>
          <w:ilvl w:val="0"/>
          <w:numId w:val="25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2C3A7D" w:rsidRPr="002C3A7D" w:rsidRDefault="002C3A7D" w:rsidP="002C3A7D">
      <w:pPr>
        <w:numPr>
          <w:ilvl w:val="0"/>
          <w:numId w:val="25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2C3A7D" w:rsidRPr="002C3A7D" w:rsidRDefault="002C3A7D" w:rsidP="002C3A7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функциях и их свойствах;</w:t>
      </w:r>
    </w:p>
    <w:p w:rsidR="002C3A7D" w:rsidRPr="002C3A7D" w:rsidRDefault="002C3A7D" w:rsidP="002C3A7D">
      <w:pPr>
        <w:numPr>
          <w:ilvl w:val="0"/>
          <w:numId w:val="25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вычисления с действительными числами;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уравнения, неравенства, системы уравнений и неравенств;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текстовые задачи арифметическим способом, с помощью составления и решения уравнений, систем уравнений и неравенств;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алгебраический язык для описания предметов окружающего мира и создания соответствующих математических моделей;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тождественные преобразования рациональных выражений;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 над множествами;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и строить их графики;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использовать информацию, представленную в виде таблицы, диаграммы;</w:t>
      </w:r>
    </w:p>
    <w:p w:rsidR="002C3A7D" w:rsidRPr="002C3A7D" w:rsidRDefault="002C3A7D" w:rsidP="002C3A7D">
      <w:pPr>
        <w:numPr>
          <w:ilvl w:val="0"/>
          <w:numId w:val="26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h.3dy6vkm"/>
      <w:bookmarkEnd w:id="22"/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 комбинаторные задачи.</w:t>
      </w:r>
    </w:p>
    <w:p w:rsidR="002C3A7D" w:rsidRPr="002C3A7D" w:rsidRDefault="002C3A7D" w:rsidP="002C3A7D">
      <w:pPr>
        <w:keepNext/>
        <w:keepLines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bookmark28"/>
      <w:r w:rsidRPr="002C3A7D">
        <w:rPr>
          <w:rFonts w:ascii="Times New Roman" w:eastAsia="Franklin Gothic Book" w:hAnsi="Times New Roman" w:cs="Franklin Gothic Book"/>
          <w:b/>
          <w:sz w:val="24"/>
          <w:szCs w:val="24"/>
          <w:u w:val="single"/>
          <w:lang w:eastAsia="ru-RU"/>
        </w:rPr>
        <w:t>Содержание курса алгебры 7 класс</w:t>
      </w:r>
      <w:bookmarkEnd w:id="23"/>
      <w:r w:rsidRPr="002C3A7D">
        <w:rPr>
          <w:rFonts w:ascii="Times New Roman" w:eastAsia="Franklin Gothic Book" w:hAnsi="Times New Roman" w:cs="Franklin Gothic Book"/>
          <w:b/>
          <w:sz w:val="24"/>
          <w:szCs w:val="24"/>
          <w:u w:val="single"/>
          <w:lang w:eastAsia="ru-RU"/>
        </w:rPr>
        <w:t>а</w:t>
      </w:r>
    </w:p>
    <w:p w:rsidR="002C3A7D" w:rsidRPr="002C3A7D" w:rsidRDefault="002C3A7D" w:rsidP="002C3A7D">
      <w:pPr>
        <w:keepNext/>
        <w:keepLines/>
        <w:spacing w:after="0" w:line="240" w:lineRule="auto"/>
        <w:ind w:left="20"/>
        <w:outlineLvl w:val="2"/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</w:pPr>
      <w:bookmarkStart w:id="24" w:name="bookmark29"/>
      <w:r w:rsidRPr="002C3A7D"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  <w:t>Алгебраические выражения</w:t>
      </w:r>
      <w:bookmarkEnd w:id="24"/>
    </w:p>
    <w:p w:rsidR="002C3A7D" w:rsidRPr="002C3A7D" w:rsidRDefault="002C3A7D" w:rsidP="002C3A7D">
      <w:pPr>
        <w:spacing w:after="0" w:line="240" w:lineRule="auto"/>
        <w:ind w:left="300" w:right="-10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 переменными. Значение выражения с переменными. Допустимые значения переменных. Тождества. Тождественные преобразования алгебраических выражений. Доказательство тождеств.</w:t>
      </w:r>
    </w:p>
    <w:p w:rsidR="002C3A7D" w:rsidRPr="002C3A7D" w:rsidRDefault="002C3A7D" w:rsidP="002C3A7D">
      <w:pPr>
        <w:spacing w:after="0" w:line="240" w:lineRule="auto"/>
        <w:ind w:left="300" w:right="-10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</w:r>
    </w:p>
    <w:p w:rsidR="002C3A7D" w:rsidRPr="002C3A7D" w:rsidRDefault="002C3A7D" w:rsidP="002C3A7D">
      <w:pPr>
        <w:keepNext/>
        <w:keepLines/>
        <w:spacing w:after="0" w:line="240" w:lineRule="auto"/>
        <w:ind w:left="20"/>
        <w:outlineLvl w:val="2"/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</w:pPr>
      <w:bookmarkStart w:id="25" w:name="bookmark30"/>
      <w:r w:rsidRPr="002C3A7D"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  <w:t>Уравнения</w:t>
      </w:r>
      <w:bookmarkEnd w:id="25"/>
    </w:p>
    <w:p w:rsidR="002C3A7D" w:rsidRPr="002C3A7D" w:rsidRDefault="002C3A7D" w:rsidP="002C3A7D">
      <w:pPr>
        <w:spacing w:after="0" w:line="240" w:lineRule="auto"/>
        <w:ind w:left="3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:rsidR="002C3A7D" w:rsidRPr="002C3A7D" w:rsidRDefault="002C3A7D" w:rsidP="002C3A7D">
      <w:pPr>
        <w:spacing w:after="0" w:line="240" w:lineRule="auto"/>
        <w:ind w:left="26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Линейное уравнение. Рациональные уравнения. Решение рациональных уравнений, сводящихся к линейным. Решение текстовых задач с помощью рациональных уравнений.</w:t>
      </w:r>
    </w:p>
    <w:p w:rsidR="002C3A7D" w:rsidRPr="002C3A7D" w:rsidRDefault="002C3A7D" w:rsidP="002C3A7D">
      <w:pPr>
        <w:spacing w:after="0" w:line="240" w:lineRule="auto"/>
        <w:ind w:left="26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двумя переменными. График уравнения с двумя переменными. Линейное уравнение с двумя переменными и его график.</w:t>
      </w:r>
    </w:p>
    <w:p w:rsidR="002C3A7D" w:rsidRPr="002C3A7D" w:rsidRDefault="002C3A7D" w:rsidP="002C3A7D">
      <w:pPr>
        <w:spacing w:after="0" w:line="240" w:lineRule="auto"/>
        <w:ind w:left="26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</w:t>
      </w: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 реальной ситуации.</w:t>
      </w:r>
    </w:p>
    <w:p w:rsidR="002C3A7D" w:rsidRPr="002C3A7D" w:rsidRDefault="002C3A7D" w:rsidP="002C3A7D">
      <w:pPr>
        <w:keepNext/>
        <w:keepLines/>
        <w:spacing w:after="0" w:line="240" w:lineRule="auto"/>
        <w:ind w:left="20"/>
        <w:outlineLvl w:val="2"/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</w:pPr>
      <w:bookmarkStart w:id="26" w:name="bookmark33"/>
      <w:r w:rsidRPr="002C3A7D">
        <w:rPr>
          <w:rFonts w:ascii="Times New Roman" w:eastAsia="Franklin Gothic Book" w:hAnsi="Times New Roman" w:cs="Franklin Gothic Book"/>
          <w:b/>
          <w:sz w:val="24"/>
          <w:szCs w:val="24"/>
          <w:lang w:eastAsia="ru-RU"/>
        </w:rPr>
        <w:t>Функции</w:t>
      </w:r>
      <w:bookmarkEnd w:id="26"/>
    </w:p>
    <w:p w:rsidR="002C3A7D" w:rsidRPr="002C3A7D" w:rsidRDefault="002C3A7D" w:rsidP="002C3A7D">
      <w:pPr>
        <w:spacing w:after="0" w:line="240" w:lineRule="auto"/>
        <w:ind w:left="3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bookmark34"/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функции</w:t>
      </w:r>
      <w:bookmarkEnd w:id="27"/>
    </w:p>
    <w:p w:rsidR="002C3A7D" w:rsidRPr="002C3A7D" w:rsidRDefault="002C3A7D" w:rsidP="002C3A7D">
      <w:pPr>
        <w:spacing w:after="0" w:line="240" w:lineRule="auto"/>
        <w:ind w:left="30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</w:r>
    </w:p>
    <w:p w:rsidR="002C3A7D" w:rsidRPr="002C3A7D" w:rsidRDefault="002C3A7D" w:rsidP="002C3A7D">
      <w:pPr>
        <w:spacing w:after="0" w:line="240" w:lineRule="auto"/>
        <w:ind w:left="30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функция, ее свойства и графики.</w:t>
      </w:r>
    </w:p>
    <w:p w:rsidR="002C3A7D" w:rsidRPr="002C3A7D" w:rsidRDefault="002C3A7D" w:rsidP="002C3A7D">
      <w:pPr>
        <w:tabs>
          <w:tab w:val="left" w:pos="301"/>
        </w:tabs>
        <w:spacing w:after="0" w:line="276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3A7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Тематическое планирование</w:t>
      </w:r>
      <w:r w:rsidRPr="002C3A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2C3A7D" w:rsidRPr="002C3A7D" w:rsidRDefault="002C3A7D" w:rsidP="002C3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1"/>
        <w:gridCol w:w="3885"/>
        <w:gridCol w:w="592"/>
        <w:gridCol w:w="5284"/>
      </w:tblGrid>
      <w:tr w:rsidR="002C3A7D" w:rsidRPr="002C3A7D" w:rsidTr="00CA2526">
        <w:trPr>
          <w:cantSplit/>
          <w:trHeight w:val="17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A7D" w:rsidRPr="002C3A7D" w:rsidRDefault="002C3A7D" w:rsidP="002C3A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2C3A7D" w:rsidRPr="002C3A7D" w:rsidRDefault="002C3A7D" w:rsidP="002C3A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параграфа</w:t>
            </w:r>
            <w:proofErr w:type="gramEnd"/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A7D" w:rsidRPr="002C3A7D" w:rsidRDefault="002C3A7D" w:rsidP="002C3A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2C3A7D" w:rsidRPr="002C3A7D" w:rsidRDefault="002C3A7D" w:rsidP="002C3A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уровне учебных действий)</w:t>
            </w: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ученого материала за курс 6 класса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1</w:t>
            </w:r>
          </w:p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алгебру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 с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Целые выражения</w:t>
            </w: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Тождественно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выражения. Тождества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степени с натуральным показателем, знака степени;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доказательства тождеств, умножения одночлена на многочлен, умножения многочленов.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выражений с переменными.  Применять  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 степени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преобразования выражений. 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умножение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одночленов  и возведение одночлена  в степень.  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 одночлен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применением нескольких способов. Использовать указанные преобразования в процессе решения уравнений,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 утверждений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решения текстовых задач</w:t>
            </w: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натуральным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одночлена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многочлен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суммы и квадрат разности двух выражений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кубов двух выражений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3</w:t>
            </w:r>
          </w:p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 понятия: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функции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rPr>
          <w:trHeight w:val="34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её график и свойства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4</w:t>
            </w:r>
          </w:p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примеры: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Определять, является ли пара чисел решением данного уравнения с двумя переменными.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 с двумя переменными.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Описывать: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</w:t>
            </w: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учебного материала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A7D" w:rsidRPr="002C3A7D" w:rsidRDefault="002C3A7D" w:rsidP="002C3A7D">
      <w:pPr>
        <w:spacing w:before="240" w:after="200"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2C3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рабочей программе предусмотрено 8 контрольных работ:</w:t>
      </w:r>
    </w:p>
    <w:p w:rsidR="002C3A7D" w:rsidRPr="002C3A7D" w:rsidRDefault="002C3A7D" w:rsidP="002C3A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 1 «Линейные уравнения»</w:t>
      </w:r>
    </w:p>
    <w:p w:rsidR="002C3A7D" w:rsidRPr="002C3A7D" w:rsidRDefault="002C3A7D" w:rsidP="002C3A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 2 «Степень с натуральным показателем»</w:t>
      </w:r>
    </w:p>
    <w:p w:rsidR="002C3A7D" w:rsidRPr="002C3A7D" w:rsidRDefault="002C3A7D" w:rsidP="002C3A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 3 «</w:t>
      </w:r>
      <w:r w:rsidRPr="002C3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 с одночленами и многочленами</w:t>
      </w: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3A7D" w:rsidRPr="002C3A7D" w:rsidRDefault="002C3A7D" w:rsidP="002C3A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№ 4 </w:t>
      </w:r>
      <w:r w:rsidRPr="002C3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«Преобразование выражений»</w:t>
      </w:r>
    </w:p>
    <w:p w:rsidR="002C3A7D" w:rsidRPr="002C3A7D" w:rsidRDefault="002C3A7D" w:rsidP="002C3A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 5 «Разложение многочленов на множители»</w:t>
      </w:r>
    </w:p>
    <w:p w:rsidR="002C3A7D" w:rsidRPr="002C3A7D" w:rsidRDefault="002C3A7D" w:rsidP="002C3A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№ 6 </w:t>
      </w:r>
      <w:r w:rsidRPr="002C3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«Функции. Линейная функция»</w:t>
      </w:r>
    </w:p>
    <w:p w:rsidR="002C3A7D" w:rsidRPr="002C3A7D" w:rsidRDefault="002C3A7D" w:rsidP="002C3A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№ 7 </w:t>
      </w:r>
      <w:r w:rsidRPr="002C3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«Системы линейных уравнений»</w:t>
      </w:r>
    </w:p>
    <w:p w:rsidR="002C3A7D" w:rsidRPr="002C3A7D" w:rsidRDefault="002C3A7D" w:rsidP="002C3A7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контрольная работа №8.</w:t>
      </w:r>
    </w:p>
    <w:p w:rsidR="002C3A7D" w:rsidRPr="002C3A7D" w:rsidRDefault="002C3A7D" w:rsidP="002C3A7D">
      <w:pPr>
        <w:numPr>
          <w:ilvl w:val="0"/>
          <w:numId w:val="15"/>
        </w:numPr>
        <w:spacing w:after="20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C3A7D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УЧЕБНО-ТЕМАТИЧЕСКИЙ ПЛАН</w:t>
      </w: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2"/>
        <w:gridCol w:w="149"/>
        <w:gridCol w:w="838"/>
        <w:gridCol w:w="7100"/>
        <w:gridCol w:w="425"/>
        <w:gridCol w:w="791"/>
      </w:tblGrid>
      <w:tr w:rsidR="002C3A7D" w:rsidRPr="002C3A7D" w:rsidTr="00CA2526">
        <w:trPr>
          <w:trHeight w:val="76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параграфа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параграфа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b/>
                <w:lang w:eastAsia="ru-RU"/>
              </w:rPr>
              <w:t>Количество часов</w:t>
            </w:r>
          </w:p>
        </w:tc>
      </w:tr>
      <w:tr w:rsidR="002C3A7D" w:rsidRPr="002C3A7D" w:rsidTr="00CA2526">
        <w:trPr>
          <w:trHeight w:val="90"/>
        </w:trPr>
        <w:tc>
          <w:tcPr>
            <w:tcW w:w="10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учебного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 (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6ч)</w:t>
            </w:r>
          </w:p>
        </w:tc>
      </w:tr>
      <w:tr w:rsidR="002C3A7D" w:rsidRPr="002C3A7D" w:rsidTr="00CA2526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2C3A7D" w:rsidRPr="002C3A7D" w:rsidTr="00CA2526">
        <w:trPr>
          <w:trHeight w:val="162"/>
        </w:trPr>
        <w:tc>
          <w:tcPr>
            <w:tcW w:w="10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Глава 1</w:t>
            </w: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Линейное уравнение с одной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переменной  (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12ч)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алгебру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162"/>
        </w:trPr>
        <w:tc>
          <w:tcPr>
            <w:tcW w:w="10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2 </w:t>
            </w: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Целые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  (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50ч)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Тождественно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выражения. Тождества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натуральным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34-37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одночлена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многочлен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38-41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2C3A7D" w:rsidRPr="002C3A7D" w:rsidTr="00CA2526"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Вынесение общ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множителя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скобки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54-56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суммы и квадрат разности двух выражений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кубов двух выражений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292"/>
        </w:trPr>
        <w:tc>
          <w:tcPr>
            <w:tcW w:w="10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Глава 3. </w:t>
            </w:r>
            <w:proofErr w:type="gramStart"/>
            <w:r w:rsidRPr="002C3A7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Функции  (</w:t>
            </w:r>
            <w:proofErr w:type="gramEnd"/>
            <w:r w:rsidRPr="002C3A7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12ч)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её график и свойства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292"/>
        </w:trPr>
        <w:tc>
          <w:tcPr>
            <w:tcW w:w="10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Системы линейных уравнений с двумя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переменными  (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18ч)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83-85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86-88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2C3A7D" w:rsidRPr="002C3A7D" w:rsidTr="00CA2526">
        <w:trPr>
          <w:trHeight w:val="315"/>
        </w:trPr>
        <w:tc>
          <w:tcPr>
            <w:tcW w:w="10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учебного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 (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4ч)</w:t>
            </w:r>
          </w:p>
        </w:tc>
      </w:tr>
      <w:tr w:rsidR="002C3A7D" w:rsidRPr="002C3A7D" w:rsidTr="00CA2526">
        <w:trPr>
          <w:trHeight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за курс математики 7 класса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C3A7D" w:rsidRPr="002C3A7D" w:rsidTr="00CA2526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12 по повторению.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</w:tbl>
    <w:p w:rsidR="002C3A7D" w:rsidRPr="002C3A7D" w:rsidRDefault="002C3A7D" w:rsidP="002C3A7D">
      <w:pPr>
        <w:shd w:val="clear" w:color="auto" w:fill="FFFFFF"/>
        <w:spacing w:after="0" w:line="317" w:lineRule="exact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  <w:sectPr w:rsidR="002C3A7D" w:rsidRPr="002C3A7D" w:rsidSect="00EC4C84">
          <w:pgSz w:w="11906" w:h="16838"/>
          <w:pgMar w:top="794" w:right="567" w:bottom="794" w:left="907" w:header="709" w:footer="709" w:gutter="0"/>
          <w:cols w:space="708"/>
          <w:docGrid w:linePitch="360"/>
        </w:sectPr>
      </w:pPr>
    </w:p>
    <w:p w:rsidR="002C3A7D" w:rsidRPr="002C3A7D" w:rsidRDefault="002C3A7D" w:rsidP="002C3A7D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smallCaps/>
          <w:sz w:val="28"/>
          <w:szCs w:val="28"/>
        </w:rPr>
      </w:pPr>
      <w:r w:rsidRPr="002C3A7D">
        <w:rPr>
          <w:rFonts w:ascii="Calibri" w:eastAsia="Times New Roman" w:hAnsi="Calibri" w:cs="Times New Roman"/>
          <w:b/>
          <w:bCs/>
          <w:small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504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83"/>
        <w:gridCol w:w="1707"/>
        <w:gridCol w:w="279"/>
        <w:gridCol w:w="2119"/>
        <w:gridCol w:w="1983"/>
        <w:gridCol w:w="3720"/>
        <w:gridCol w:w="3128"/>
        <w:gridCol w:w="236"/>
        <w:gridCol w:w="562"/>
        <w:gridCol w:w="31"/>
        <w:gridCol w:w="531"/>
        <w:gridCol w:w="50"/>
      </w:tblGrid>
      <w:tr w:rsidR="002C3A7D" w:rsidRPr="002C3A7D" w:rsidTr="00CA2526">
        <w:trPr>
          <w:gridAfter w:val="1"/>
          <w:wAfter w:w="16" w:type="pct"/>
          <w:trHeight w:val="231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часов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учебной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  <w:proofErr w:type="gramEnd"/>
          </w:p>
        </w:tc>
      </w:tr>
      <w:tr w:rsidR="002C3A7D" w:rsidRPr="002C3A7D" w:rsidTr="00CA2526">
        <w:trPr>
          <w:gridAfter w:val="1"/>
          <w:wAfter w:w="16" w:type="pct"/>
          <w:cantSplit/>
          <w:trHeight w:val="491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cantSplit/>
          <w:trHeight w:val="278"/>
          <w:jc w:val="center"/>
        </w:trPr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учебного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 (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Повторение. Сложение и вычитание дробей с разными знаменателями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действий; решение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Объясняют самому себе свои наиболее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заметные  достижения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2628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Умножение и деление обыкновенных дробей</w:t>
            </w:r>
          </w:p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действий; нахождение значения буквенного выражения.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нахождение значения буквенного выражения с предварительным его упрощением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предмета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способам решения учебных задач; дают адекватную самооценку учебной деятельности; понимают причины успеха/неуспеха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Повторение. Отношения и пропорции </w:t>
            </w:r>
          </w:p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вопросы; определение, прямо пропорциональной или обратно пропорциональной является зависимость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Определяют, что показывает отношение двух чисел, находят, какую часть число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составляет от числа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, неизвестный член пропорции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виде правил «если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… ,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Повторение. Сложение и вычитание положительных и отрицательных чисел </w:t>
            </w:r>
          </w:p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нахождение значения выражения; ответы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программы для нахождения значения выражения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Складывают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вычитают положительные и от-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рицательные</w:t>
            </w:r>
            <w:proofErr w:type="spellEnd"/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числа; пошагово контролируют правильность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полноту выполнения задания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предмета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, способам решения учебных задач; дают адекватную самооценку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Решение задач с помощью уравнений.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ind w:right="-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уравнений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Решают уравнения, пошагово контролируют правильность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полноту выполнения задания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виде правил «если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… ,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Объясняют самому себе свои наиболее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заметные  достижения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теоретический материал, изученный в течение курса математики 6 класса при решении контрольных вопросов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речи.</w:t>
            </w:r>
          </w:p>
          <w:p w:rsidR="002C3A7D" w:rsidRPr="002C3A7D" w:rsidRDefault="002C3A7D" w:rsidP="002C3A7D">
            <w:pPr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достигнутый  результат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C3A7D" w:rsidRPr="002C3A7D" w:rsidRDefault="002C3A7D" w:rsidP="002C3A7D">
            <w:pPr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Newton-Regular" w:hAnsi="Times New Roman" w:cs="Times New Roman"/>
                <w:sz w:val="20"/>
                <w:szCs w:val="20"/>
              </w:rPr>
              <w:t>Оценивают свою учебную деятельность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Линейное уравнение с одной </w:t>
            </w:r>
            <w:proofErr w:type="gramStart"/>
            <w:r w:rsidRPr="002C3A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переменной  (</w:t>
            </w:r>
            <w:proofErr w:type="gramEnd"/>
            <w:r w:rsidRPr="002C3A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ч)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Характеристика основных видов учебной деятельности ученика 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уровне УУД)</w:t>
            </w: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Распознавать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 с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Формулировать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алгебру.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и выведение определений буквенные и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числовые выражения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вычисления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; .</w:t>
            </w:r>
            <w:proofErr w:type="gramEnd"/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вычисление значения числового выражения.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понятиями: </w:t>
            </w:r>
            <w:r w:rsidRPr="002C3A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буквенное выражение, числовое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выражение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пошагово контролируют правильность </w:t>
            </w:r>
          </w:p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полноту выполнения задания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принимать точку зрения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другого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качество и уровень усвоения.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применять методы информационного поиска, в том числе с помощью компьютерных средств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алгебру.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и выведение определений буквенные и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числовые выражения, переменная, выражение с переменной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вычисления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; .</w:t>
            </w:r>
            <w:proofErr w:type="gramEnd"/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вычисление значения числового выражения.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взглянуть на ситуацию с иной позиции и договориться с людьми иных позиций.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коррективы и дополнения в составленные планы.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Приобретать мотивацию к процессу образования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алгебру.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Линейное уравнение с одной переменной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находят корни линейного уравнения.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вычисления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; .</w:t>
            </w:r>
            <w:proofErr w:type="gramEnd"/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вычисление линейного уравнения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навыки решения линейных уравнений.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Имеют представление о правилах решения уравнений, о переменной и постоянной величинах, о коэффициенте при переменой величине, о взаимном уничтожении слагаемых, о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преобразовании выражений. Знают правила решения уравнений, приводя при этом подобные слагаемые, раскрывая скобки и упрощая выражение левой части уравнения.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достижения, с учителем совершенствуют критерии оценки и используются ими в ходе оценки и самооценки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самостоятельно предполагают, какая информация нужна для учебной задачи, преобразовывают модели с целью выявления общих законов, определяющих предметную область.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умеют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других, пытаются принять другую точку зрения, готовы изменить свою точку зрения, умеют взглянуть на ситуацию с иной позиции и договориться с людьми иных позиций.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положительное отношение к урокам математики, интерес к новому учебному материалу, способам решения новых учебных задач, доброжелательное отношение к сверстникам, адекватно воспринимают оценку учителя и одноклассников, проявляют познавательный интерес к изучению математики, способам решения учебных задач, понимают причины успеха в учебной деятельности, объясняют самому себе свои отдельные ближайшие цели саморазвития; анализируют соответствие результатов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 конкретной учебной задачи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находят корни линейного уравнения.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вычисления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; .</w:t>
            </w:r>
            <w:proofErr w:type="gramEnd"/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Индивидуальная 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вычисление линейного уравнения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достаточной полнотой и точностью выражают свои мысли в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соотоветствии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задачами и условиями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коммуникации  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осознают то, что уже усвоено и что еще подлежит усвоению, осознают качество и уровень усвоения 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выдвигать гипотезы при решении учебных задач и понимать необходимость их проверки;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уравнений и выполнение проверки; решение задач при помощи уравнений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уравнений с использованием основного свойства пропорции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Решают уравнения и задачи при помощи уравнений; выбирают удобный способ решения задачи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построение доказательства о том, что при любом значении буквы значение выражения равно данному числу, нахождение значения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выражения 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Решают уравнения и задачи при помощи уравнений; действуют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заданному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составленному плану решения задачи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при помощи уравнений.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устраняют ошибки логического и арифметического характера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высказывать свою точку зрения, ее обосновать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289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на производительность помощью уравнений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на производительность при помощи уравнений.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Закрепляют навыки решения задач с помощью уравнения, сформулируют навыки решения задач на производительность помощью уравнений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оформлять мысли в устной и письменной речи с учетом речевых ситуаций. 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цель учебной деятельности, осуществлять поиск ее достижения.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>переформулирования</w:t>
            </w:r>
            <w:proofErr w:type="spellEnd"/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142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ответы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 по повторяемой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–выполнение упражнений по теме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Регулятивные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Познавательные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Коммуникативные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212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 на тему «линейное уравнение с одной переменной»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работы, работа с УМК (КРТ-7)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теоретический материал, изученный на предыдущих уроках, при решении контрольных заданий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посредством письменной речи.</w:t>
            </w:r>
          </w:p>
          <w:p w:rsidR="002C3A7D" w:rsidRPr="002C3A7D" w:rsidRDefault="002C3A7D" w:rsidP="002C3A7D">
            <w:pPr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достигнутый  результат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C3A7D" w:rsidRPr="002C3A7D" w:rsidRDefault="002C3A7D" w:rsidP="002C3A7D">
            <w:pPr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Целые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выражения  (</w:t>
            </w:r>
            <w:proofErr w:type="gramEnd"/>
            <w:r w:rsidRPr="002C3A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 ч)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Характеристика основных видов учебной деятельности ученика (на уровне УУД)</w:t>
            </w: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Формулировать:определения</w:t>
            </w:r>
            <w:proofErr w:type="spellEnd"/>
            <w:proofErr w:type="gramEnd"/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свойства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степени с натуральным показателем, знака степени;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правила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доказательства тождеств, умножения одночлена на многочлен, умножения многочленов.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Доказывать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Вычислять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доказательства  утверждений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решения текстовых задач</w:t>
            </w: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Тождественно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равные выражения. Тождества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ответы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изображение геометрической фигуры, деление её на равные части и выделение части от фигуры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Вводят понятие тождества, учатся пользоваться тождественным преобразованием для доказательства тождества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достижения. 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записывают выводы в виде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 «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…, то …», сопоставляют и отбирают информацию, полученную из разных источников.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организовать учебное взаимодействие в группе, умеют выполнять различные роли в группе, сотрудничают в совместном решении задачи.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Тождественно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равные выражения. Тождества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283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натуральным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ответы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формировать умения вычислять значение выражения, содержащим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степень..</w:t>
            </w:r>
            <w:proofErr w:type="gramEnd"/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возводить числа в степень; заполнять и оформлять таблицы, отвечать на вопросы с помощью таблиц. Умеют находить значения сложных выражений со степенями, представлять число в виде произведения степеней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и осознают то, что уже усвоено, осознают качество и уровень усвоения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Строят логические цепи рассуждений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натуральным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пользоваться таблицей степеней при выполнении вычислений со степенями, пользоваться таблицей степеней при выполнении заданий повышенной сложности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 достигнутый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результат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Выполняют операции со знаками и символами. Выражают структуру задачи разными средствами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соотоветствии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задачами и условиями коммуникации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809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натуральным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76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степени с натуральным показателем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 по теме.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формировать и доказывать свойства степени с натуральным числом, применять свойства степени с натуральным показателем для вычисления значения выражения.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применять свойства степеней для упрощения числовых и алгебраических выражений; применять свойства степеней для упрощения сложных алгебраических дробей.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Адекватно используют речевые средства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аргументации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своей позиции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Умеют применять правила умножения и деления степеней с одинаковыми показателями для упрощения числовых и алгебраических выражений;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план и последовательность действий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количественные характеристики объектов, заданные словами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соответствии с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задачами  коммуникации</w:t>
            </w:r>
            <w:proofErr w:type="gram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182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находить степень с натуральным показателем. Умеют находить степень с нулевым показателем.  Могут аргументированно обосновать равенство а° = 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Сличают способ своих действий с заданным эталоном, обнаруживают отклонения и отличия от эталона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слушать и слышать друг друга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Одночлены.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научиться </w:t>
            </w:r>
            <w:proofErr w:type="spell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распозновать</w:t>
            </w:r>
            <w:proofErr w:type="spell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одночлены, </w:t>
            </w:r>
            <w:proofErr w:type="spell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записовать</w:t>
            </w:r>
            <w:proofErr w:type="spell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одночлен в стандартном виде, определять степень и коэффициент одночлена.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находить значение одночлена при указанных значениях переменных. Умеют приводить к стандартному виду сложные одночлены; работать по заданному алгоритму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Вносят коррективы и дополнения в способ своих действий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обобщенный смысл и формальную структуру задачи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устанавливать и сравнивать разные точки зрения, прежде чем принимать решение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175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Одночлены.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Многочлены.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- научиться распознавать многочлен, записывать многочлена в стандартном виде, определять степень и коэффициент многочлена.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представление о многочлене, о действии приведения подобных членов многочлена, о стандартном виде многочлена, о полиноме.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осознают то, что уже усвоено, осознают качество и уровень усвоения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Выбирают наиболее эффективные способы решения задачи в зависимости от конкретных условий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- научиться складывать и вычитать многочленом.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выполнять сложение и вычитание многочленов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Сличают способ своих действий с заданным эталоном, обнаруживают отклонения и отличия от эталона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Выдвигают и обосновывают гипотезы, предлагают способы их проверки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Обмениваются знаниями между членами группы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применять правила сложения и вычитания одночленов для упрощения выражений и решения уравнений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Вносят коррективы и дополнения в способ своих действий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Выражают структуру задачи разными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средствами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Коммуникативные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конкретной учебной задачи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систематизация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учебного материала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–выполнение упражнений по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Пошагово контролируют правильность и полноту выполнения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алгоритма выполнения заданий по повторяемой теме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lastRenderedPageBreak/>
              <w:t xml:space="preserve">Регулятивные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осуществления. </w:t>
            </w:r>
            <w:r w:rsidRPr="002C3A7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</w:rPr>
              <w:t xml:space="preserve">Познавательные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виде правил «если… то…». </w:t>
            </w: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предмета,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дают адекватную оценку результатам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 на тему «Степень с натуральным показателем. Одночлены. Многочлены Сложение и вычитание многочленов.»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своего неуспеха и находят способы выхода из этой ситуации.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мнению.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одночлена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выполняют умножение одночленов на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многочлен..</w:t>
            </w:r>
            <w:proofErr w:type="gramEnd"/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 представление о распределительном законе умножения, о вынесении общего множителя за скобки, об операции умножения многочлена на одночлен.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Осознают качество и уровень усвоения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выводить следствия из имеющихся в условии задачи данных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общие способы работы. Учатся согласовывать свои действия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положительное отношение к урокам математики, широкий интерес к способам решения познавательных задач, дают положительную оценку и самооценку результатов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одночлена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выполнять умножение многочлена на одночлен, выносить за скобки одночленный множитель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Восстанавливают предметную ситуацию, описанную в задаче, путем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переформулирования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Работают в группе. Учатся организовывать учебное сотрудничество с учителем и сверстниками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1015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одночлена на многочлен при решении задач.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одночлена на многочлен при решении задач.</w:t>
            </w: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-  умножают многочлен на многочлен.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Умеют выполнять умножение многочленов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Ставят учебную задачу на основе соотнесения того, что уже усвоено, и того, что еще неизвестно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Выбирают знаково-символические средства для построения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Коммуникативные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интерес к способам решения новых учебных задач, понимают причины успеха в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учебной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деятель-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дают положительную оценку и само-оценку результатов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 при решении задач.</w:t>
            </w: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решать текстовые задачи, математическая модель которых содержит произведение многочленов.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формулируют познавательную цель и строят действия в соответствии с ней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Выбирают, сопоставляют и обосновывают способы решения задачи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Обмениваются знаниями. Развивают способность с помощью вопросов добывать недостающую информацию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 при решении задач.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-  раскладывают многочлен на множитель, используя метод вынесения общего множителя за скобки.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алгоритм отыскания общего множителя нескольких одночленов. Умеют выполнять вынесение общего множителя за скобки по алгоритму.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Сличают свой способ действия с эталоном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Выбирают, сопоставляют и обосновывают способы решения задачи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соотоветствии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задачами и условиями коммуникации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к способам решения новых учебных задач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 при решении математических задач.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применяют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 многочлен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множитель при решении математических задач.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применять приём вынесения общего множителя за скобки для упрощения вычислений, решения математических задач.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Вносят коррективы и дополнения в способ своих действий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Строят логические цепи рассуждений. Анализируют объект, выделяя существенные и несущественные признаки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Разложение многочленов на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множители. Метод группировки.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-  раскладывают многочлен на множитель методом группировки.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Умеют выполнять разложение многочлена на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множители способом группировки по алгоритму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Предвосхищают результат и уровень усвоения (какой будет результат?)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Выделяют обобщенный смысл и формальную структуру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Коммуникативные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в группе. 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устойчивый и широкий интерес к способам решения познавательных задач,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адекватно оценивают результаты своей учебной деятельности, осознают и принимают социальную роль ученика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применять способ группировки для упрощения вычислений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план и последовательность действий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выводить следствия из имеющихся в условии задачи данных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организовывать учебное сотрудничество с учителем и сверстниками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-  раскладывают многочлен на множитель методом группировки.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выполнять разложение трёхчлена на множители способом группировки.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осознают то, что уже усвоено, осознают качество и уровень усвоения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условия и требования задачи. Выражают смысл ситуации различными средствами (схемы, знаки)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достаточной полнотой и точностью выражают свои мысли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 на тему «Умножение одночлена на многочлен. Умножение многочлена на многочлен. Разложение многочленов на множители.»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своего неуспеха и находят способы выхода из этой ситуации. 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самостоятельно предполагают, какая информация нужна для решения учебной задачи.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мнению.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разности и суммы двух выражений.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и выведение правила произведения разности и суммы двух выражений.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правило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произведения разности и суммы двух выражений. 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Знают, как разложить многочлен на множители с помощью формул сокращенного умножения в простейших случаях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формулируют познавательную цель и строят действия в соответствии с ней</w:t>
            </w: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Выбирают наиболее эффективные способы решения задачи в зависимости от конкретных условий</w:t>
            </w: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Коммуникативные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Обмениваются знаниями между членами группы для принятия эффективных решений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разности и суммы двух выражений.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правило произведения разности и суммы двух выражений.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раскладывать любой многочлен на множители с помощью формул сокращенного умножения.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Вносят коррективы и дополнения в способ своих действий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Выражают структуру задачи разными средствами. Выбирают, сопоставляют и обосновывают способы решения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Коммуникативные</w:t>
            </w:r>
            <w:proofErr w:type="gramEnd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разности и суммы двух выражений.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правило произведения разности и суммы двух выражений.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</w:t>
            </w: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квадратов двух выражений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формулу разности квадратов двух выражений.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деление обыкновенных дробей и смешанных чисел,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2325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квадратов двух выражений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формулу разности квадратов двух выражений.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Наблюдают за изменением решения задачи при изменении ее условия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составляют план выполнения задач; решают проблемы творческого и поискового характера.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умеют взглянуть на </w:t>
            </w:r>
            <w:proofErr w:type="spell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ситуа</w:t>
            </w:r>
            <w:proofErr w:type="spell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Квадрат суммы и квадрат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разности двух выражений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формулу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разности квадратов двух выражений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Умеют применять приём разложения на множители с помощью формул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сокращённого умножения для упрощения вычислений и решения уравнений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 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Сличают свой способ действия с эталоном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–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Выбирают, сопоставляют и обосновывают способы решения задачи</w:t>
            </w: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представлять конкретное содержание и сообщать его в письменной и устной форме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устойчивый и широкий интерес к способам решения познавательных задач, адекватно оценивают результаты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 суммы и квадрат разности двух выражений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Фронтальная 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</w:t>
            </w: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–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формулу разности квадратов двух выражений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число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данному значению его процентов; действуют по заданному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составленному плану решения задачи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 –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 –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сопоставляют и отбирают информацию, полученную из разных источников.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 –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выполнять различные роли в группе, сотрудничают в совместном решении задачи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1005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 суммы и квадрат разности двух выражений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многочлен в квадрат суммы или разности двух </w:t>
            </w:r>
            <w:proofErr w:type="spell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вырожений</w:t>
            </w:r>
            <w:proofErr w:type="spell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преобразовывать многочлен в квадрат суммы или разности двух выражений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предполагают, какая информация нужна для решения учебной задачи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многочлен в квадрат суммы или разности двух </w:t>
            </w:r>
            <w:proofErr w:type="spell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вырожений</w:t>
            </w:r>
            <w:proofErr w:type="spell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. Закрепить навыки преобразовывать многочлен в квадрат суммы или разности двух выражений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договориться с людьми иных позиций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Преобразование многочлена в квадрат суммы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или разности двух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выражений..</w:t>
            </w:r>
            <w:proofErr w:type="gramEnd"/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многочлен в квадрат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суммы или разности двух выражений.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Обобщить и систематизировать знания и навыки </w:t>
            </w:r>
            <w:proofErr w:type="spell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зпреобразовывать</w:t>
            </w:r>
            <w:proofErr w:type="spell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многочлен в квадрат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суммы или разности двух выражений.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самостоятельно; осуществляют поиск средств ее достижения.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слушать других, принимать другую точку зрения, готовы изменить свою точку зрения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проявляют положительное отношение к урокам математики, широкий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1645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–выполнение упражнений по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 xml:space="preserve">Регулятивные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</w:rPr>
              <w:t xml:space="preserve">Познавательные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1842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 на тему «формулы сокращенного умножения.»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своего неуспеха и находят способы выхода из этой ситуации.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кубов двух выражений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многочлен в квадрат суммы или разности двух выражений.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устраняют ошибки логического (в ходе решения) и арифметического (в вычислении) характера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самостоятельно; осуществляют поиск средств ее достижения.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высказывать свою точку зрения и пытаются ее обосновать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кубов двух выражений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многочлен в квадрат суммы или разности двух выражений.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–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 представление о комбинированных приёмах разложения на множители: вынесение за скобки общего множителя, формулы сокращенного умножения, способ группировки, 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–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выполнять разложение многочленов на множители с помощью комбинации изученных приёмов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записывают выводы в виде правил «если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… ,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организовывают учебное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 в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группе (распределяют роли, договариваются  друг с другом)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устные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–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Умеют применять разложение многочлена на множители с помощью комбинации различных приёмов для упрощения вычислений, решения уравнений.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определяют цель учебной деятельности с помощью учителя и самостоятельно, осуществляют поиск средств ее достижения.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передают содержание в сжатом или развернутом виде.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к предмету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–выполнение упражнений по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 xml:space="preserve">Регулятивные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</w:rPr>
              <w:t xml:space="preserve">Познавательные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 5 на тему «Сумма и разность кубов двух выражений.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Применение различных способов разложения многочлена на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множители..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 различные приёмы проверки правильности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нахождения значения числового выражения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понимают причины своего неуспеха и находят способы выхода из этой ситуации.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мнению.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самому себе свои наиболее заметные достижения, дают адекватную самооценку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деятельности, анализируют соответствие результатов требованиям конкретной учебной задачи.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Функции  (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часов)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Характеристика основных видов учебной деятельности ученика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уровне УУД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Приводить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 понятия: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Вычислять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функций.</w:t>
            </w:r>
          </w:p>
        </w:tc>
      </w:tr>
      <w:tr w:rsidR="002C3A7D" w:rsidRPr="002C3A7D" w:rsidTr="00CA2526">
        <w:trPr>
          <w:trHeight w:val="77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между величинами. Функция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и определяют, является ли данная зависимость функциональной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Знают определение числовой функции, области определения и области значения функции. 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записывают выводы в виде правил «если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… ,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организовывают учебное взаимодействие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группе (распределяют роли, договариваются  друг с другом)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между величинами. Функция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учатся читать графики функции, находят значение аргумента и значение функции для заданной функциональной зависимости.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находить область определения функции; объяснить изученные положения на самостоятельно подобранных конкретных примерах.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задания функции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вопросы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определяют способ задания функции, находят значение аргумента и значение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функции, заданной формулы. 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Имеют представление о способах задания функции: с помощью формул, табличном, описательный.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при необходимости отстаивают свою точку зрения, аргументируя ее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1631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задания функции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вопросы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определяют способ задания функции, находят значение аргумента и значение функции, заданной формулы.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определяют цель учебной деятельности с помощью учителя и самостоятельно, осуществляют поиск средств ее достижения.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развернутом виде.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умеют организовывать учебное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 в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группе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вопросы ;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определяют   свойства функции по ее графику.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Имеют представление о понятие график функции.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преобразовывают модели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целью выявления общих законов, определяющих предметную область.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функция, её график и свойства</w:t>
            </w: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задачи по заданной теме.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формируют определение линейной функции и прямой пропорциональности, определяют является ли функция линейной, строят графики линейной функции.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 xml:space="preserve">Имеют представление о понятие линейной функции и прямой пропорциональности, </w:t>
            </w:r>
            <w:proofErr w:type="gramStart"/>
            <w:r w:rsidRPr="002C3A7D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>знакомятся  со</w:t>
            </w:r>
            <w:proofErr w:type="gramEnd"/>
            <w:r w:rsidRPr="002C3A7D">
              <w:rPr>
                <w:rFonts w:ascii="Times New Roman" w:eastAsia="Calibri" w:hAnsi="Times New Roman" w:cs="Arial"/>
                <w:color w:val="000000"/>
                <w:sz w:val="20"/>
                <w:szCs w:val="20"/>
              </w:rPr>
              <w:t xml:space="preserve"> свойствами линейной функции, формулируют навык построения графика линейной функции.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план и последовательность действий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формулируют проблему. Выбирают основания и критерии для сравнения,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сериации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классификации объектов</w:t>
            </w: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Коммуникативные: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выражают свои мысли в соответствии с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задачами  коммуникации</w:t>
            </w:r>
            <w:proofErr w:type="gramEnd"/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предмета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функция, её график и свойства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задачи по заданной теме.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строят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графики линейной функции и описывают ее.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Закрепляют знания о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линейной  функции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ее свойствах, умеют применять  свойства линейной функции при решении задач.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план и последовательность действий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обобщенный смысл и формальную структуру задачи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Вступают в диалог, участвуют в коллективном обсуждении проблем, умеют слушать и слышать друг друга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функция, её график и свойства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задачи по заданной теме.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применяют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свойства линейной функции при решении задач.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Умеют преобразовывать линейное уравнение к виду линейной функции </w:t>
            </w:r>
            <w:r w:rsidRPr="002C3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 =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кх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+ т,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значение функции при заданном значении аргумента, находить значение аргумента при заданном значении функции; строить график линейной функции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Предвосхищают результат и уровень усвоения (какой будет результат?)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Проводят анализ способов решения задач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функция, её график и свойства</w:t>
            </w: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–выполнение упражнений по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 xml:space="preserve">Регулятивные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</w:rPr>
              <w:t xml:space="preserve">Познавательные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6 на тему «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»</w:t>
            </w:r>
            <w:proofErr w:type="gramEnd"/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Системы линейных уравнений с двумя переменными (18 ч)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Характеристика основных видов учебной деятельности ученика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уровне УУД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Приводить примеры: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Определять, является ли пара чисел решением данного уравнения с двумя переменными.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Формулировать: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свойства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уравнений с двумя переменными.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Описывать: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Строить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Решать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системы.</w:t>
            </w: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с двумя переменными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задачи по заданной теме, приводят примеры уравнений с двумя переменными.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определяют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ли пара  чисел решением данного уравнения с двумя переменными.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Знают понятия: </w:t>
            </w:r>
            <w:r w:rsidRPr="002C3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система уравнений, решение системы уравнений.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определять, является ли пара чисел решением системы уравнений, решать систему линейных уравнений графическим способом.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цель учебной деятельности с помощью учителя и самостоятельно, искать средства ее осуществления.  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устанавливать причинно-следственные связи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дискуссии и аргументации своей позиции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с двумя переменными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задачи по заданной теме. </w:t>
            </w:r>
            <w:r w:rsidRPr="002C3A7D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 xml:space="preserve">Индивидуальная </w:t>
            </w:r>
            <w:proofErr w:type="gramStart"/>
            <w:r w:rsidRPr="002C3A7D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  решают</w:t>
            </w:r>
            <w:proofErr w:type="gramEnd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 уравнения с двумя переменными,  строят график уравнения с двумя переменными.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решать графически систему уравнений; объяснять, почему система не имеет решений, имеет единственное решение, имеет бесконечное множество решений.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составлять план и последовательность действий.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составлять целое из частей, самостоятельно достраивая, восполняя недостающие компоненты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представлять конкретное содержание и сообщать его в письменной и устной форме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317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задачи по заданной теме.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решают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с двумя переменными,  строят график уравнения с двумя переменными.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приводить примеры линейных уравнений с двумя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переменными ,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является ли пара чисел решением  данного линейного уравнения с двумя переменными, умеют строить  графики линейного уравнения с двумя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переменнми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 – обнаруживают и формулируют учебную проблему совместно с учителем.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 – самостоятельно предполагают, какая информация нужна для решения учебной задачи.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– умеют уважительно относиться к позиции другого, пытаются договориться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2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задачи по заданной теме.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применяют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свойства линейного уравнения с двумя переменными при решении задач.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Умеют строить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график  линейного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уравнения с двумя переменными.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Знают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как применять свойства линейного уравнения с двумя переменными при решении задач.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 – составляют план выполнения задач, решают проблемы творческого и поискового характера.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Познавательные – записывают выводы в виде правил «если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… ,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успеха.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1003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3061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формулируют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системы уравнений с двумя переменными, описывают графический метод решения системы двух линейных уравнений с двумя переменными.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Индивидуальная </w:t>
            </w:r>
            <w:r w:rsidRPr="002C3A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решают графически систему уравнений.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Умеют решать системы уравнений с двумя переменными. Знают как определять количество решений системы двух линейных уравнения с двумя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переменными .</w:t>
            </w:r>
            <w:proofErr w:type="gram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2C3A7D" w:rsidRPr="002C3A7D" w:rsidRDefault="002C3A7D" w:rsidP="002C3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Вступают в диалог, участвуют в коллективном обсуждении проблем, умеют слушать и слышать друг друга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Сличают свой способ действия с эталоном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метод решения системы двух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заданной теме,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решают графически систему уравнений и определяют количество решений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системы двух линейных уравнений с двумя переменными.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Могут решать графически систему уравнений;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объяснять, почему система не имеет решений, имеет единственное решение, имеет бесконечное множество решений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Вносят коррективы и дополнения в способ своих действий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структуру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 разными средствами. Выбирают, сопоставляют и обосновывают способы решения задачи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(или развивают способность) брать на себя инициативу в организации совместного действия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положительное отношение к урокам математики, широкий интерес к способам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 новых учебных задач, понимают причины успеха в своей учебной деятельности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метод решения системы двух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лнейных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уравнений с двумя переменными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систем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ейных</w:t>
            </w:r>
            <w:proofErr w:type="spell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уравнений методом подстановки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заданной теме, ответы на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решают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систему двух линейных уравнений с двумя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переменными  методом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подстановки.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алгоритм решения системы линейных уравнений методом подстановки. Умеют решать системы двух линейных уравнений методом подстановки по алгоритму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Сличают способ и результат своих действий с заданным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эталоном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Познавательные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Строят логические цепи рассуждений. Устанавливают причинно-следственные связи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Регулируют собственную деятельность посредством речевых действий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ind w:right="-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2295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заданной теме, ответы на вопросы.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решают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систему двух линейных уравнений с двумя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переменными  методом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подстановки.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решать системы двух линейных уравнений методом подстановки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Вносят коррективы и дополнения в способ своих действий.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задачи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Работают в группе.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Придерживаются  психологических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принципов общения и сотрудничества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положительное отношение к урокам,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линейных уравнений методом сложения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заданной теме, ответы на вопросы. </w:t>
            </w:r>
            <w:r w:rsidRPr="002C3A7D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Arial"/>
                <w:iCs/>
                <w:sz w:val="20"/>
                <w:szCs w:val="20"/>
              </w:rPr>
              <w:t xml:space="preserve">решают 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систему двух линейных уравнений с 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lastRenderedPageBreak/>
              <w:t xml:space="preserve">двумя </w:t>
            </w:r>
            <w:proofErr w:type="gramStart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>переменными  методом</w:t>
            </w:r>
            <w:proofErr w:type="gramEnd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 сложения.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Знают алгоритм решения системы линейных уравнений методом алгебраического сложения. Умеют решать системы двух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линейных уравнений методом подстановки по алгоритму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Сличают способ и результат своих действий с заданным эталоном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и формулируют проблему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Умеют брать на себя инициативу в организации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совместного действия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положительное отношение к урокам математики, широкий интерес к способам решения новых учебных задач, понимают причины успеха в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учебной деятельности, дают оценку результатам своей учебной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линейных уравнений методом сложения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заданной теме, ответы на вопросы. </w:t>
            </w:r>
            <w:r w:rsidRPr="002C3A7D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Arial"/>
                <w:iCs/>
                <w:sz w:val="20"/>
                <w:szCs w:val="20"/>
              </w:rPr>
              <w:t xml:space="preserve">решают 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систему двух линейных уравнений с двумя </w:t>
            </w:r>
            <w:proofErr w:type="gramStart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>переменными  методом</w:t>
            </w:r>
            <w:proofErr w:type="gramEnd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 сложения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решать системы двух линейных уравнений методом алгебраического сложения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Вносят коррективы и дополнения в способ своих действий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Выбирают, сопоставляют и обосновывают способы решения задач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цели и функции участников, способы взаимодействия</w:t>
            </w: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92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линейных уравнений методом сложения</w:t>
            </w: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заданной теме, ответы на вопросы. </w:t>
            </w:r>
            <w:r w:rsidRPr="002C3A7D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Arial"/>
                <w:iCs/>
                <w:sz w:val="20"/>
                <w:szCs w:val="20"/>
              </w:rPr>
              <w:t xml:space="preserve">решают текстовые задачи в которых используется 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система двух линейных уравнений с двумя </w:t>
            </w:r>
            <w:proofErr w:type="gramStart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>переменными  как</w:t>
            </w:r>
            <w:proofErr w:type="gramEnd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 математические модели  реальных ситуаций.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представление о системе двух линейных уравнений с двумя переменными. Знают, как составить математическую модель реальной ситуации.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план и последовательность действий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операции со знаками и символами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интерес к предмету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движение с помощью систем линейных уравнений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заданной теме, ответы на вопросы.  </w:t>
            </w:r>
            <w:r w:rsidRPr="002C3A7D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Arial"/>
                <w:iCs/>
                <w:sz w:val="20"/>
                <w:szCs w:val="20"/>
              </w:rPr>
              <w:t xml:space="preserve">решают текстовые задачи на движение в которых используется 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система двух линейных уравнений с двумя </w:t>
            </w:r>
            <w:proofErr w:type="gramStart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переменными  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lastRenderedPageBreak/>
              <w:t>как</w:t>
            </w:r>
            <w:proofErr w:type="gramEnd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 математические модели  реальных ситуаций.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Умеют решать текстовые задачи с помощью системы линейных уравнений на движение по дороге и реке.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последовательность промежуточных целей с учетом конечного результата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 анализ способов решения задач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Умеют представлять конкретное содержание и сообщать его в письменной и устной форме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проценты и части с помощью систем линейных уравнений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proofErr w:type="gramStart"/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решение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заданной теме, ответы на вопросы. </w:t>
            </w:r>
            <w:r w:rsidRPr="002C3A7D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 xml:space="preserve">Индивидуальная </w:t>
            </w:r>
            <w:r w:rsidRPr="002C3A7D">
              <w:rPr>
                <w:rFonts w:ascii="Times New Roman" w:eastAsia="Calibri" w:hAnsi="Times New Roman" w:cs="Arial"/>
                <w:iCs/>
                <w:sz w:val="20"/>
                <w:szCs w:val="20"/>
              </w:rPr>
              <w:t xml:space="preserve">решают текстовые задачи на проценты и части в которых используется </w:t>
            </w:r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система двух линейных уравнений с двумя </w:t>
            </w:r>
            <w:proofErr w:type="gramStart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>переменными  как</w:t>
            </w:r>
            <w:proofErr w:type="gramEnd"/>
            <w:r w:rsidRPr="002C3A7D">
              <w:rPr>
                <w:rFonts w:ascii="Times New Roman" w:eastAsia="Calibri" w:hAnsi="Times New Roman" w:cs="Arial"/>
                <w:sz w:val="20"/>
                <w:szCs w:val="20"/>
              </w:rPr>
              <w:t xml:space="preserve"> математические модели  реальных ситуаций.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решать текстовые задачи с помощью системы линейных уравнений на части, на числовые величины и проценты.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Регулируют процесс выполнения задачи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C3A7D">
              <w:rPr>
                <w:rFonts w:ascii="Times New Roman" w:eastAsia="Newton-Regular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алгоритмы деятельности при решении проблем творческого характера</w:t>
            </w:r>
          </w:p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выражают свои мысли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–выполнение упражнений по теме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 xml:space="preserve">Регулятивные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</w:rPr>
              <w:t xml:space="preserve">Познавательные 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№7 на тему «Системы линейных уравнений с двумя переменными»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Регулятивные –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понимают причины своего неуспеха и находят способы выхода из этой ситуации.  </w:t>
            </w: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Познавательные –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Коммуникативные – </w:t>
            </w: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gridAfter w:val="1"/>
          <w:wAfter w:w="16" w:type="pct"/>
          <w:trHeight w:val="57"/>
          <w:jc w:val="center"/>
        </w:trPr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(4 часа)</w:t>
            </w: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многочлена на множители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ответы 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вопросы.</w:t>
            </w:r>
          </w:p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2C3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качественных задач. Работа с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раздаточным материалом</w:t>
            </w: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Умеют применять формулы сокращенного умножения для упрощения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выражений, решения уравнений.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Вносят коррективы и дополнения в способ своих действий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 анализ способов решения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Коммуникативные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Вступают в диалог, учатся владеть монологической и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диалогической формами речи в соответствии с нормами родного языка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Линейная функция. Системы линейных уравнений с двумя переменными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Могут решать системы двух линейных уравнений, выбирая наиболее рациональный путь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и осознают то, что уже усвоено, осознают качество и уровень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усвоения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Познавательные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аргументации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 № 8.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C3A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3A7D" w:rsidRPr="002C3A7D" w:rsidTr="00CA2526">
        <w:trPr>
          <w:trHeight w:val="5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3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Осознают качество и уровень усвоения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Восстанавливают предметную ситуацию, описанную в задаче, с выделением существенной для решения задачи информации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2C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контролировать, корректировать и </w:t>
            </w:r>
            <w:proofErr w:type="gramStart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 действия</w:t>
            </w:r>
            <w:proofErr w:type="gramEnd"/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партнера.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2C3A7D" w:rsidRPr="002C3A7D" w:rsidRDefault="002C3A7D" w:rsidP="002C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7D" w:rsidRPr="002C3A7D" w:rsidRDefault="002C3A7D" w:rsidP="002C3A7D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2C3A7D" w:rsidRPr="002C3A7D" w:rsidRDefault="002C3A7D" w:rsidP="002C3A7D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  <w:sectPr w:rsidR="002C3A7D" w:rsidRPr="002C3A7D" w:rsidSect="00410D3A">
          <w:pgSz w:w="16838" w:h="11906" w:orient="landscape"/>
          <w:pgMar w:top="720" w:right="720" w:bottom="426" w:left="720" w:header="709" w:footer="0" w:gutter="0"/>
          <w:cols w:space="708"/>
          <w:docGrid w:linePitch="360"/>
        </w:sectPr>
      </w:pPr>
    </w:p>
    <w:p w:rsidR="002C3A7D" w:rsidRPr="002C3A7D" w:rsidRDefault="002C3A7D" w:rsidP="002C3A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Итоговая оценка знаний, умений и навыков учащихся.</w:t>
      </w:r>
    </w:p>
    <w:p w:rsidR="002C3A7D" w:rsidRPr="002C3A7D" w:rsidRDefault="002C3A7D" w:rsidP="002C3A7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</w:t>
      </w:r>
      <w:proofErr w:type="gramStart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 .</w:t>
      </w:r>
      <w:proofErr w:type="gramEnd"/>
      <w:r w:rsidRPr="002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2C3A7D" w:rsidRPr="002C3A7D" w:rsidRDefault="002C3A7D" w:rsidP="002C3A7D">
      <w:pPr>
        <w:spacing w:before="240" w:after="200" w:line="276" w:lineRule="auto"/>
        <w:ind w:firstLine="540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2C3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рабочей программе </w:t>
      </w:r>
      <w:proofErr w:type="gramStart"/>
      <w:r w:rsidRPr="002C3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предусмотрено  8</w:t>
      </w:r>
      <w:proofErr w:type="gramEnd"/>
      <w:r w:rsidRPr="002C3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контрольных работ:</w:t>
      </w:r>
    </w:p>
    <w:p w:rsidR="002C3A7D" w:rsidRPr="002C3A7D" w:rsidRDefault="002C3A7D" w:rsidP="002C3A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Тематический план проведения контрольных работ по </w:t>
      </w:r>
      <w:proofErr w:type="gramStart"/>
      <w:r w:rsidRPr="002C3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математике  в</w:t>
      </w:r>
      <w:proofErr w:type="gramEnd"/>
      <w:r w:rsidRPr="002C3A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7 классе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601"/>
      </w:tblGrid>
      <w:tr w:rsidR="002C3A7D" w:rsidRPr="002C3A7D" w:rsidTr="00CA2526">
        <w:trPr>
          <w:trHeight w:val="283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2C3A7D" w:rsidRPr="002C3A7D" w:rsidTr="00CA2526">
        <w:trPr>
          <w:trHeight w:val="283"/>
        </w:trPr>
        <w:tc>
          <w:tcPr>
            <w:tcW w:w="14459" w:type="dxa"/>
            <w:gridSpan w:val="2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четверть</w:t>
            </w:r>
          </w:p>
        </w:tc>
      </w:tr>
      <w:tr w:rsidR="002C3A7D" w:rsidRPr="002C3A7D" w:rsidTr="00CA2526">
        <w:trPr>
          <w:trHeight w:val="238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</w:tr>
      <w:tr w:rsidR="002C3A7D" w:rsidRPr="002C3A7D" w:rsidTr="00CA2526">
        <w:trPr>
          <w:trHeight w:val="341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1 на тему «линейное уравнение с одной переменной»</w:t>
            </w:r>
          </w:p>
        </w:tc>
      </w:tr>
      <w:tr w:rsidR="002C3A7D" w:rsidRPr="002C3A7D" w:rsidTr="00CA2526">
        <w:trPr>
          <w:trHeight w:val="296"/>
        </w:trPr>
        <w:tc>
          <w:tcPr>
            <w:tcW w:w="14459" w:type="dxa"/>
            <w:gridSpan w:val="2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четверть</w:t>
            </w:r>
          </w:p>
        </w:tc>
      </w:tr>
      <w:tr w:rsidR="002C3A7D" w:rsidRPr="002C3A7D" w:rsidTr="00CA2526">
        <w:trPr>
          <w:trHeight w:val="487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на тему «Степень с натуральным показателем. Одночлены. Многочлены. Сложение и вычитание многочленов»</w:t>
            </w:r>
          </w:p>
        </w:tc>
      </w:tr>
      <w:tr w:rsidR="002C3A7D" w:rsidRPr="002C3A7D" w:rsidTr="00CA2526">
        <w:trPr>
          <w:trHeight w:val="655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48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3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на тему «Умножение одночлена на многочлен. Умножение многочлена на многочлен. Разложение многочленов на множители»</w:t>
            </w:r>
          </w:p>
        </w:tc>
      </w:tr>
      <w:tr w:rsidR="002C3A7D" w:rsidRPr="002C3A7D" w:rsidTr="00CA2526">
        <w:trPr>
          <w:trHeight w:val="409"/>
        </w:trPr>
        <w:tc>
          <w:tcPr>
            <w:tcW w:w="14459" w:type="dxa"/>
            <w:gridSpan w:val="2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четверть</w:t>
            </w:r>
          </w:p>
        </w:tc>
      </w:tr>
      <w:tr w:rsidR="002C3A7D" w:rsidRPr="002C3A7D" w:rsidTr="00CA2526">
        <w:trPr>
          <w:trHeight w:val="415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61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на тему «Формулы сокращенного умножения.»</w:t>
            </w:r>
          </w:p>
        </w:tc>
      </w:tr>
      <w:tr w:rsidR="002C3A7D" w:rsidRPr="002C3A7D" w:rsidTr="00CA2526">
        <w:trPr>
          <w:trHeight w:val="561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5 на тему «Сумма и разность кубов двух выражений. Применение различных способов разложения многочлена на </w:t>
            </w:r>
            <w:proofErr w:type="gramStart"/>
            <w:r w:rsidRPr="002C3A7D">
              <w:rPr>
                <w:rFonts w:ascii="Times New Roman" w:eastAsia="Calibri" w:hAnsi="Times New Roman" w:cs="Times New Roman"/>
                <w:sz w:val="24"/>
                <w:szCs w:val="24"/>
              </w:rPr>
              <w:t>множители..</w:t>
            </w:r>
            <w:proofErr w:type="gramEnd"/>
            <w:r w:rsidRPr="002C3A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C3A7D" w:rsidRPr="002C3A7D" w:rsidTr="00CA2526">
        <w:trPr>
          <w:trHeight w:val="272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7D">
              <w:rPr>
                <w:rFonts w:ascii="Times New Roman" w:eastAsia="Calibri" w:hAnsi="Times New Roman" w:cs="Arial"/>
                <w:sz w:val="24"/>
                <w:szCs w:val="24"/>
              </w:rPr>
              <w:t>Контрольная работа № 6 на тему «</w:t>
            </w:r>
            <w:proofErr w:type="gramStart"/>
            <w:r w:rsidRPr="002C3A7D">
              <w:rPr>
                <w:rFonts w:ascii="Times New Roman" w:eastAsia="Calibri" w:hAnsi="Times New Roman" w:cs="Arial"/>
                <w:sz w:val="24"/>
                <w:szCs w:val="24"/>
              </w:rPr>
              <w:t>Функции »</w:t>
            </w:r>
            <w:proofErr w:type="gramEnd"/>
          </w:p>
        </w:tc>
      </w:tr>
      <w:tr w:rsidR="002C3A7D" w:rsidRPr="002C3A7D" w:rsidTr="00CA2526">
        <w:trPr>
          <w:trHeight w:val="323"/>
        </w:trPr>
        <w:tc>
          <w:tcPr>
            <w:tcW w:w="14459" w:type="dxa"/>
            <w:gridSpan w:val="2"/>
            <w:shd w:val="clear" w:color="auto" w:fill="auto"/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A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2C3A7D" w:rsidRPr="002C3A7D" w:rsidTr="00CA2526">
        <w:trPr>
          <w:trHeight w:val="420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98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на тему «Системы линейных уравнений с двумя переменными»</w:t>
            </w:r>
          </w:p>
        </w:tc>
      </w:tr>
      <w:tr w:rsidR="002C3A7D" w:rsidRPr="002C3A7D" w:rsidTr="00CA2526">
        <w:trPr>
          <w:trHeight w:val="420"/>
        </w:trPr>
        <w:tc>
          <w:tcPr>
            <w:tcW w:w="851" w:type="dxa"/>
            <w:shd w:val="clear" w:color="auto" w:fill="auto"/>
          </w:tcPr>
          <w:p w:rsidR="002C3A7D" w:rsidRPr="002C3A7D" w:rsidRDefault="002C3A7D" w:rsidP="002C3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C3A7D">
              <w:rPr>
                <w:rFonts w:ascii="Calibri" w:eastAsia="Times New Roman" w:hAnsi="Calibri" w:cs="Times New Roman"/>
                <w:lang w:eastAsia="ru-RU"/>
              </w:rPr>
              <w:t>101</w:t>
            </w:r>
          </w:p>
        </w:tc>
        <w:tc>
          <w:tcPr>
            <w:tcW w:w="13608" w:type="dxa"/>
            <w:shd w:val="clear" w:color="auto" w:fill="auto"/>
          </w:tcPr>
          <w:p w:rsidR="002C3A7D" w:rsidRPr="002C3A7D" w:rsidRDefault="002C3A7D" w:rsidP="002C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 на тему «Итоговая контрольная работа по повторению»</w:t>
            </w:r>
          </w:p>
        </w:tc>
      </w:tr>
    </w:tbl>
    <w:p w:rsidR="002C3A7D" w:rsidRPr="002C3A7D" w:rsidRDefault="002C3A7D" w:rsidP="002C3A7D">
      <w:pPr>
        <w:tabs>
          <w:tab w:val="left" w:pos="1440"/>
        </w:tabs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9B7D1C" w:rsidRDefault="00E556D5"/>
    <w:sectPr w:rsidR="009B7D1C" w:rsidSect="00EC4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A94F65"/>
    <w:multiLevelType w:val="multilevel"/>
    <w:tmpl w:val="16C8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4160F"/>
    <w:multiLevelType w:val="multilevel"/>
    <w:tmpl w:val="BFA239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62780"/>
    <w:multiLevelType w:val="multilevel"/>
    <w:tmpl w:val="42E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B6413"/>
    <w:multiLevelType w:val="multilevel"/>
    <w:tmpl w:val="CF4416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B1F04"/>
    <w:multiLevelType w:val="multilevel"/>
    <w:tmpl w:val="1886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1661B"/>
    <w:multiLevelType w:val="multilevel"/>
    <w:tmpl w:val="B62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7B4F61"/>
    <w:multiLevelType w:val="multilevel"/>
    <w:tmpl w:val="F774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81D33"/>
    <w:multiLevelType w:val="multilevel"/>
    <w:tmpl w:val="C8FC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F9C37EE"/>
    <w:multiLevelType w:val="multilevel"/>
    <w:tmpl w:val="D9484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00640"/>
    <w:multiLevelType w:val="multilevel"/>
    <w:tmpl w:val="F98E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1506E"/>
    <w:multiLevelType w:val="hybridMultilevel"/>
    <w:tmpl w:val="BAC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2473A"/>
    <w:multiLevelType w:val="hybridMultilevel"/>
    <w:tmpl w:val="02A6EE42"/>
    <w:lvl w:ilvl="0" w:tplc="F746D906">
      <w:start w:val="1"/>
      <w:numFmt w:val="decimal"/>
      <w:lvlText w:val="%1."/>
      <w:lvlJc w:val="left"/>
      <w:pPr>
        <w:ind w:left="398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9E2C72"/>
    <w:multiLevelType w:val="hybridMultilevel"/>
    <w:tmpl w:val="7D12A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C030D"/>
    <w:multiLevelType w:val="hybridMultilevel"/>
    <w:tmpl w:val="93D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1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13"/>
  </w:num>
  <w:num w:numId="17">
    <w:abstractNumId w:val="20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  <w:num w:numId="22">
    <w:abstractNumId w:val="8"/>
  </w:num>
  <w:num w:numId="23">
    <w:abstractNumId w:val="4"/>
  </w:num>
  <w:num w:numId="24">
    <w:abstractNumId w:val="11"/>
  </w:num>
  <w:num w:numId="25">
    <w:abstractNumId w:val="6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7"/>
    <w:rsid w:val="002C3A7D"/>
    <w:rsid w:val="00473E67"/>
    <w:rsid w:val="008C7862"/>
    <w:rsid w:val="009335A0"/>
    <w:rsid w:val="00B07FF0"/>
    <w:rsid w:val="00E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729C-B13D-4E3E-B75E-9F6E268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A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C3A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FF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C3A7D"/>
    <w:pPr>
      <w:keepNext/>
      <w:spacing w:before="120" w:after="6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A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C3A7D"/>
    <w:rPr>
      <w:rFonts w:ascii="Times New Roman" w:eastAsia="Times New Roman" w:hAnsi="Times New Roman" w:cs="Times New Roman"/>
      <w:b/>
      <w:bCs/>
      <w:color w:val="0000FF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C3A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C3A7D"/>
  </w:style>
  <w:style w:type="paragraph" w:styleId="a3">
    <w:name w:val="header"/>
    <w:basedOn w:val="a"/>
    <w:link w:val="a4"/>
    <w:uiPriority w:val="99"/>
    <w:unhideWhenUsed/>
    <w:rsid w:val="002C3A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3A7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2C3A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2C3A7D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2C3A7D"/>
    <w:rPr>
      <w:color w:val="0066CC"/>
      <w:u w:val="single"/>
    </w:rPr>
  </w:style>
  <w:style w:type="paragraph" w:styleId="a8">
    <w:name w:val="No Spacing"/>
    <w:uiPriority w:val="1"/>
    <w:qFormat/>
    <w:rsid w:val="002C3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C3A7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locked/>
    <w:rsid w:val="002C3A7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2C3A7D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a">
    <w:name w:val="Основной текст_"/>
    <w:link w:val="12"/>
    <w:locked/>
    <w:rsid w:val="002C3A7D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a"/>
    <w:rsid w:val="002C3A7D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13">
    <w:name w:val="Заголовок №1_"/>
    <w:link w:val="14"/>
    <w:locked/>
    <w:rsid w:val="002C3A7D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rsid w:val="002C3A7D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</w:rPr>
  </w:style>
  <w:style w:type="character" w:customStyle="1" w:styleId="21">
    <w:name w:val="Основной текст (2)_"/>
    <w:link w:val="22"/>
    <w:locked/>
    <w:rsid w:val="002C3A7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3A7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3">
    <w:name w:val="Основной текст (3)_"/>
    <w:link w:val="34"/>
    <w:locked/>
    <w:rsid w:val="002C3A7D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C3A7D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character" w:customStyle="1" w:styleId="8">
    <w:name w:val="Основной текст (8)_"/>
    <w:link w:val="80"/>
    <w:locked/>
    <w:rsid w:val="002C3A7D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C3A7D"/>
    <w:pPr>
      <w:shd w:val="clear" w:color="auto" w:fill="FFFFFF"/>
      <w:spacing w:before="360" w:after="60" w:line="247" w:lineRule="exact"/>
      <w:jc w:val="center"/>
    </w:pPr>
    <w:rPr>
      <w:rFonts w:ascii="Times New Roman" w:hAnsi="Times New Roman"/>
    </w:rPr>
  </w:style>
  <w:style w:type="character" w:customStyle="1" w:styleId="4">
    <w:name w:val="Заголовок №4_"/>
    <w:link w:val="40"/>
    <w:locked/>
    <w:rsid w:val="002C3A7D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2C3A7D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23">
    <w:name w:val="Заголовок №2"/>
    <w:rsid w:val="002C3A7D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b">
    <w:name w:val="Основной текст + Полужирный"/>
    <w:rsid w:val="002C3A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c">
    <w:name w:val="Основной текст + Курсив"/>
    <w:rsid w:val="002C3A7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5">
    <w:name w:val="Основной текст (3) + Не полужирный"/>
    <w:rsid w:val="002C3A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2C3A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d">
    <w:name w:val="Normal (Web)"/>
    <w:basedOn w:val="a"/>
    <w:unhideWhenUsed/>
    <w:rsid w:val="002C3A7D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Знак1"/>
    <w:basedOn w:val="a"/>
    <w:rsid w:val="002C3A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e">
    <w:name w:val="Table Grid"/>
    <w:basedOn w:val="a1"/>
    <w:rsid w:val="002C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C3A7D"/>
  </w:style>
  <w:style w:type="paragraph" w:customStyle="1" w:styleId="16">
    <w:name w:val="Абзац списка1"/>
    <w:basedOn w:val="a"/>
    <w:uiPriority w:val="34"/>
    <w:qFormat/>
    <w:rsid w:val="002C3A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2C3A7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-Bold" w:eastAsia="Times New Roman" w:hAnsi="Newton-Bold" w:cs="Times New Roman"/>
      <w:color w:val="000000"/>
      <w:sz w:val="24"/>
      <w:szCs w:val="24"/>
      <w:lang w:val="en-GB" w:eastAsia="ru-RU"/>
    </w:rPr>
  </w:style>
  <w:style w:type="paragraph" w:customStyle="1" w:styleId="tabltext">
    <w:name w:val="_tabl_text"/>
    <w:basedOn w:val="a"/>
    <w:uiPriority w:val="99"/>
    <w:rsid w:val="002C3A7D"/>
    <w:pPr>
      <w:widowControl w:val="0"/>
      <w:autoSpaceDE w:val="0"/>
      <w:autoSpaceDN w:val="0"/>
      <w:adjustRightInd w:val="0"/>
      <w:spacing w:after="0" w:line="269" w:lineRule="auto"/>
      <w:textAlignment w:val="baseline"/>
    </w:pPr>
    <w:rPr>
      <w:rFonts w:ascii="Newton-Regular" w:eastAsia="Newton-Regular" w:hAnsi="Times New Roman" w:cs="Newton-Regular"/>
      <w:color w:val="000000"/>
      <w:sz w:val="19"/>
      <w:szCs w:val="19"/>
      <w:lang w:eastAsia="ru-RU"/>
    </w:rPr>
  </w:style>
  <w:style w:type="paragraph" w:customStyle="1" w:styleId="tablshapka">
    <w:name w:val="_tabl_shapka"/>
    <w:basedOn w:val="tabltext"/>
    <w:uiPriority w:val="99"/>
    <w:rsid w:val="002C3A7D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2C3A7D"/>
    <w:rPr>
      <w:b/>
    </w:rPr>
  </w:style>
  <w:style w:type="character" w:customStyle="1" w:styleId="None">
    <w:name w:val="_None"/>
    <w:uiPriority w:val="99"/>
    <w:rsid w:val="002C3A7D"/>
  </w:style>
  <w:style w:type="character" w:customStyle="1" w:styleId="Bolditalic">
    <w:name w:val="_Bold_italic"/>
    <w:uiPriority w:val="99"/>
    <w:rsid w:val="002C3A7D"/>
    <w:rPr>
      <w:b/>
      <w:i/>
    </w:rPr>
  </w:style>
  <w:style w:type="paragraph" w:styleId="af">
    <w:name w:val="footnote text"/>
    <w:basedOn w:val="a"/>
    <w:link w:val="af0"/>
    <w:uiPriority w:val="99"/>
    <w:rsid w:val="002C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2C3A7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iPriority w:val="99"/>
    <w:rsid w:val="002C3A7D"/>
    <w:rPr>
      <w:vertAlign w:val="superscript"/>
    </w:rPr>
  </w:style>
  <w:style w:type="paragraph" w:styleId="24">
    <w:name w:val="Body Text 2"/>
    <w:basedOn w:val="a"/>
    <w:link w:val="25"/>
    <w:uiPriority w:val="99"/>
    <w:rsid w:val="002C3A7D"/>
    <w:pPr>
      <w:spacing w:after="0" w:line="240" w:lineRule="auto"/>
      <w:jc w:val="both"/>
    </w:pPr>
    <w:rPr>
      <w:rFonts w:ascii="Century Schoolbook" w:eastAsia="Times New Roman" w:hAnsi="Century Schoolbook" w:cs="Times New Roman"/>
      <w:bCs/>
      <w:sz w:val="25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2C3A7D"/>
    <w:rPr>
      <w:rFonts w:ascii="Century Schoolbook" w:eastAsia="Times New Roman" w:hAnsi="Century Schoolbook" w:cs="Times New Roman"/>
      <w:bCs/>
      <w:sz w:val="25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rsid w:val="002C3A7D"/>
    <w:pPr>
      <w:spacing w:after="0" w:line="240" w:lineRule="auto"/>
      <w:ind w:firstLine="709"/>
      <w:jc w:val="both"/>
    </w:pPr>
    <w:rPr>
      <w:rFonts w:ascii="Century Schoolbook" w:eastAsia="Times New Roman" w:hAnsi="Century Schoolbook" w:cs="Times New Roman"/>
      <w:bCs/>
      <w:sz w:val="25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C3A7D"/>
    <w:rPr>
      <w:rFonts w:ascii="Century Schoolbook" w:eastAsia="Times New Roman" w:hAnsi="Century Schoolbook" w:cs="Times New Roman"/>
      <w:bCs/>
      <w:sz w:val="25"/>
      <w:szCs w:val="24"/>
      <w:lang w:val="x-none" w:eastAsia="x-none"/>
    </w:rPr>
  </w:style>
  <w:style w:type="paragraph" w:customStyle="1" w:styleId="NR">
    <w:name w:val="NR"/>
    <w:basedOn w:val="a"/>
    <w:rsid w:val="002C3A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"/>
    <w:uiPriority w:val="99"/>
    <w:rsid w:val="002C3A7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2C3A7D"/>
    <w:pPr>
      <w:spacing w:after="0" w:line="336" w:lineRule="auto"/>
      <w:ind w:firstLine="709"/>
      <w:jc w:val="both"/>
    </w:pPr>
    <w:rPr>
      <w:rFonts w:ascii="Century Schoolbook" w:eastAsia="Times New Roman" w:hAnsi="Century Schoolbook" w:cs="Times New Roman"/>
      <w:bCs/>
      <w:color w:val="000000"/>
      <w:sz w:val="25"/>
      <w:szCs w:val="24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C3A7D"/>
    <w:rPr>
      <w:rFonts w:ascii="Century Schoolbook" w:eastAsia="Times New Roman" w:hAnsi="Century Schoolbook" w:cs="Times New Roman"/>
      <w:bCs/>
      <w:color w:val="000000"/>
      <w:sz w:val="25"/>
      <w:szCs w:val="24"/>
      <w:lang w:val="x-none" w:eastAsia="x-none"/>
    </w:rPr>
  </w:style>
  <w:style w:type="character" w:customStyle="1" w:styleId="af5">
    <w:name w:val="Текст концевой сноски Знак"/>
    <w:basedOn w:val="a0"/>
    <w:link w:val="af6"/>
    <w:uiPriority w:val="99"/>
    <w:semiHidden/>
    <w:locked/>
    <w:rsid w:val="002C3A7D"/>
  </w:style>
  <w:style w:type="paragraph" w:styleId="af6">
    <w:name w:val="endnote text"/>
    <w:basedOn w:val="a"/>
    <w:link w:val="af5"/>
    <w:uiPriority w:val="99"/>
    <w:semiHidden/>
    <w:unhideWhenUsed/>
    <w:rsid w:val="002C3A7D"/>
    <w:pPr>
      <w:spacing w:after="0" w:line="240" w:lineRule="auto"/>
    </w:pPr>
  </w:style>
  <w:style w:type="character" w:customStyle="1" w:styleId="17">
    <w:name w:val="Текст концевой сноски Знак1"/>
    <w:basedOn w:val="a0"/>
    <w:uiPriority w:val="99"/>
    <w:semiHidden/>
    <w:rsid w:val="002C3A7D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2C3A7D"/>
    <w:rPr>
      <w:rFonts w:ascii="Calibri" w:hAnsi="Calibri"/>
      <w:lang w:eastAsia="en-US"/>
    </w:rPr>
  </w:style>
  <w:style w:type="paragraph" w:styleId="af7">
    <w:name w:val="Body Text"/>
    <w:basedOn w:val="a"/>
    <w:link w:val="af8"/>
    <w:rsid w:val="002C3A7D"/>
    <w:pPr>
      <w:spacing w:after="0" w:line="240" w:lineRule="auto"/>
      <w:jc w:val="center"/>
    </w:pPr>
    <w:rPr>
      <w:rFonts w:ascii="Century Schoolbook" w:eastAsia="Times New Roman" w:hAnsi="Century Schoolbook" w:cs="Times New Roman"/>
      <w:bCs/>
      <w:sz w:val="25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2C3A7D"/>
    <w:rPr>
      <w:rFonts w:ascii="Century Schoolbook" w:eastAsia="Times New Roman" w:hAnsi="Century Schoolbook" w:cs="Times New Roman"/>
      <w:bCs/>
      <w:sz w:val="25"/>
      <w:szCs w:val="24"/>
      <w:lang w:val="x-none" w:eastAsia="x-none"/>
    </w:rPr>
  </w:style>
  <w:style w:type="character" w:customStyle="1" w:styleId="apple-converted-space">
    <w:name w:val="apple-converted-space"/>
    <w:rsid w:val="002C3A7D"/>
    <w:rPr>
      <w:rFonts w:cs="Times New Roman"/>
    </w:rPr>
  </w:style>
  <w:style w:type="character" w:styleId="af9">
    <w:name w:val="Emphasis"/>
    <w:uiPriority w:val="20"/>
    <w:qFormat/>
    <w:rsid w:val="002C3A7D"/>
    <w:rPr>
      <w:rFonts w:cs="Times New Roman"/>
      <w:i/>
      <w:iCs/>
      <w:color w:val="0000FF"/>
    </w:rPr>
  </w:style>
  <w:style w:type="paragraph" w:customStyle="1" w:styleId="afa">
    <w:name w:val="Для программ"/>
    <w:basedOn w:val="a"/>
    <w:link w:val="afb"/>
    <w:qFormat/>
    <w:rsid w:val="002C3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b">
    <w:name w:val="Для программ Знак"/>
    <w:link w:val="afa"/>
    <w:locked/>
    <w:rsid w:val="002C3A7D"/>
    <w:rPr>
      <w:rFonts w:ascii="Times New Roman" w:eastAsia="Times New Roman" w:hAnsi="Times New Roman" w:cs="Times New Roman"/>
      <w:lang w:val="x-none" w:eastAsia="x-none"/>
    </w:rPr>
  </w:style>
  <w:style w:type="character" w:customStyle="1" w:styleId="afc">
    <w:name w:val="Текст выноски Знак"/>
    <w:link w:val="afd"/>
    <w:uiPriority w:val="99"/>
    <w:semiHidden/>
    <w:locked/>
    <w:rsid w:val="002C3A7D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uiPriority w:val="99"/>
    <w:semiHidden/>
    <w:unhideWhenUsed/>
    <w:rsid w:val="002C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2C3A7D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2C3A7D"/>
    <w:rPr>
      <w:sz w:val="0"/>
      <w:szCs w:val="0"/>
      <w:lang w:eastAsia="en-US"/>
    </w:rPr>
  </w:style>
  <w:style w:type="character" w:styleId="afe">
    <w:name w:val="page number"/>
    <w:basedOn w:val="a0"/>
    <w:rsid w:val="002C3A7D"/>
  </w:style>
  <w:style w:type="table" w:customStyle="1" w:styleId="19">
    <w:name w:val="Сетка таблицы1"/>
    <w:basedOn w:val="a1"/>
    <w:next w:val="ae"/>
    <w:rsid w:val="002C3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C3A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listparagraph0">
    <w:name w:val="msolistparagraph"/>
    <w:basedOn w:val="a"/>
    <w:rsid w:val="002C3A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2C3A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2C3A7D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69">
    <w:name w:val="c69"/>
    <w:basedOn w:val="a"/>
    <w:rsid w:val="002C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rsid w:val="002C3A7D"/>
  </w:style>
  <w:style w:type="paragraph" w:customStyle="1" w:styleId="c33">
    <w:name w:val="c33"/>
    <w:basedOn w:val="a"/>
    <w:rsid w:val="002C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2C3A7D"/>
  </w:style>
  <w:style w:type="character" w:customStyle="1" w:styleId="1a">
    <w:name w:val="Просмотренная гиперссылка1"/>
    <w:basedOn w:val="a0"/>
    <w:uiPriority w:val="99"/>
    <w:semiHidden/>
    <w:unhideWhenUsed/>
    <w:rsid w:val="002C3A7D"/>
    <w:rPr>
      <w:color w:val="954F72"/>
      <w:u w:val="single"/>
    </w:rPr>
  </w:style>
  <w:style w:type="character" w:styleId="aff">
    <w:name w:val="FollowedHyperlink"/>
    <w:basedOn w:val="a0"/>
    <w:uiPriority w:val="99"/>
    <w:semiHidden/>
    <w:unhideWhenUsed/>
    <w:rsid w:val="002C3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13729</Words>
  <Characters>78261</Characters>
  <Application>Microsoft Office Word</Application>
  <DocSecurity>0</DocSecurity>
  <Lines>652</Lines>
  <Paragraphs>183</Paragraphs>
  <ScaleCrop>false</ScaleCrop>
  <Company>SPecialiST RePack</Company>
  <LinksUpToDate>false</LinksUpToDate>
  <CharactersWithSpaces>91807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КНГ</dc:creator>
  <cp:keywords/>
  <dc:description/>
  <cp:lastModifiedBy>Пользователь КНГ</cp:lastModifiedBy>
  <cp:revision>6</cp:revision>
  <dcterms:created xsi:type="dcterms:W3CDTF">2022-06-28T14:18:00Z</dcterms:created>
  <dcterms:modified xsi:type="dcterms:W3CDTF">2022-06-28T14:45:00Z</dcterms:modified>
</cp:coreProperties>
</file>